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8A334" w14:textId="7DB27D16" w:rsidR="00CF21B8" w:rsidRPr="0040007C" w:rsidRDefault="00CF21B8" w:rsidP="00CF21B8">
      <w:pPr>
        <w:jc w:val="center"/>
        <w:rPr>
          <w:rFonts w:asciiTheme="majorHAnsi" w:hAnsiTheme="majorHAnsi"/>
          <w:b/>
          <w:sz w:val="48"/>
          <w:szCs w:val="24"/>
        </w:rPr>
      </w:pPr>
    </w:p>
    <w:p w14:paraId="2289C4A7" w14:textId="77777777" w:rsidR="00CF21B8" w:rsidRPr="0040007C" w:rsidRDefault="00CF21B8" w:rsidP="00CF21B8">
      <w:pPr>
        <w:jc w:val="center"/>
        <w:rPr>
          <w:rFonts w:asciiTheme="majorHAnsi" w:hAnsiTheme="majorHAnsi"/>
          <w:b/>
          <w:sz w:val="56"/>
          <w:szCs w:val="24"/>
        </w:rPr>
      </w:pPr>
      <w:r w:rsidRPr="0040007C">
        <w:rPr>
          <w:rFonts w:asciiTheme="majorHAnsi" w:hAnsiTheme="majorHAnsi"/>
          <w:b/>
          <w:sz w:val="52"/>
          <w:szCs w:val="24"/>
        </w:rPr>
        <w:t>English Assessment Statements:</w:t>
      </w:r>
    </w:p>
    <w:p w14:paraId="1DA2EACA" w14:textId="77777777" w:rsidR="00D02D6E" w:rsidRPr="0040007C" w:rsidRDefault="00D02D6E" w:rsidP="00D02D6E">
      <w:pPr>
        <w:jc w:val="center"/>
        <w:rPr>
          <w:rFonts w:asciiTheme="majorHAnsi" w:hAnsiTheme="majorHAnsi"/>
          <w:b/>
          <w:sz w:val="52"/>
          <w:szCs w:val="24"/>
        </w:rPr>
      </w:pPr>
    </w:p>
    <w:p w14:paraId="2618BB60" w14:textId="18089E05" w:rsidR="00CF21B8" w:rsidRPr="0040007C" w:rsidRDefault="00CF21B8" w:rsidP="00D02D6E">
      <w:pPr>
        <w:jc w:val="center"/>
        <w:rPr>
          <w:rFonts w:asciiTheme="majorHAnsi" w:hAnsiTheme="majorHAnsi"/>
          <w:b/>
          <w:sz w:val="52"/>
          <w:szCs w:val="24"/>
        </w:rPr>
      </w:pPr>
      <w:r w:rsidRPr="0040007C">
        <w:rPr>
          <w:rFonts w:asciiTheme="majorHAnsi" w:hAnsiTheme="majorHAnsi"/>
          <w:b/>
          <w:sz w:val="52"/>
          <w:szCs w:val="24"/>
        </w:rPr>
        <w:t>Writing</w:t>
      </w:r>
    </w:p>
    <w:p w14:paraId="1DD91FCE" w14:textId="317F80A8" w:rsidR="00CF21B8" w:rsidRPr="0040007C" w:rsidRDefault="00CF21B8" w:rsidP="00CF21B8">
      <w:pPr>
        <w:jc w:val="center"/>
        <w:rPr>
          <w:rFonts w:asciiTheme="majorHAnsi" w:hAnsiTheme="majorHAnsi"/>
          <w:b/>
          <w:sz w:val="52"/>
          <w:szCs w:val="24"/>
        </w:rPr>
      </w:pPr>
      <w:r w:rsidRPr="0040007C">
        <w:rPr>
          <w:rFonts w:asciiTheme="majorHAnsi" w:hAnsiTheme="majorHAnsi"/>
          <w:b/>
          <w:sz w:val="52"/>
          <w:szCs w:val="24"/>
        </w:rPr>
        <w:t>Y1- Y6</w:t>
      </w:r>
    </w:p>
    <w:p w14:paraId="2DA5D1B7" w14:textId="1D7E3BB1" w:rsidR="006702D0" w:rsidRPr="0040007C" w:rsidRDefault="00D02D6E" w:rsidP="00CF21B8">
      <w:pPr>
        <w:jc w:val="center"/>
        <w:rPr>
          <w:rFonts w:asciiTheme="majorHAnsi" w:hAnsiTheme="majorHAnsi"/>
          <w:b/>
          <w:sz w:val="52"/>
          <w:szCs w:val="24"/>
        </w:rPr>
      </w:pPr>
      <w:r w:rsidRPr="0040007C">
        <w:rPr>
          <w:noProof/>
          <w:color w:val="0070C0"/>
          <w:sz w:val="16"/>
          <w:szCs w:val="16"/>
          <w:lang w:eastAsia="en-GB"/>
        </w:rPr>
        <w:drawing>
          <wp:anchor distT="0" distB="0" distL="114300" distR="114300" simplePos="0" relativeHeight="251661312" behindDoc="1" locked="0" layoutInCell="1" allowOverlap="1" wp14:anchorId="26FAB6D3" wp14:editId="2EC5C2B4">
            <wp:simplePos x="0" y="0"/>
            <wp:positionH relativeFrom="column">
              <wp:posOffset>2305685</wp:posOffset>
            </wp:positionH>
            <wp:positionV relativeFrom="paragraph">
              <wp:posOffset>386255</wp:posOffset>
            </wp:positionV>
            <wp:extent cx="2044700" cy="1915160"/>
            <wp:effectExtent l="0" t="0" r="0" b="2540"/>
            <wp:wrapTight wrapText="bothSides">
              <wp:wrapPolygon edited="0">
                <wp:start x="0" y="0"/>
                <wp:lineTo x="0" y="21485"/>
                <wp:lineTo x="21466" y="21485"/>
                <wp:lineTo x="21466" y="0"/>
                <wp:lineTo x="0" y="0"/>
              </wp:wrapPolygon>
            </wp:wrapTight>
            <wp:docPr id="35" name="Picture 35" descr="Our Lady of the Wayside Catholic Primary School (URN-148085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ur Lady of the Wayside Catholic Primary School (URN-148085 ..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4700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6B35F1" w14:textId="77777777" w:rsidR="006702D0" w:rsidRPr="0040007C" w:rsidRDefault="006702D0" w:rsidP="00CF21B8">
      <w:pPr>
        <w:jc w:val="center"/>
        <w:rPr>
          <w:rFonts w:asciiTheme="majorHAnsi" w:hAnsiTheme="majorHAnsi"/>
          <w:b/>
          <w:sz w:val="52"/>
          <w:szCs w:val="24"/>
        </w:rPr>
      </w:pPr>
    </w:p>
    <w:p w14:paraId="3BE82074" w14:textId="77777777" w:rsidR="00D02D6E" w:rsidRPr="0040007C" w:rsidRDefault="00D02D6E" w:rsidP="00CF21B8">
      <w:pPr>
        <w:jc w:val="center"/>
        <w:rPr>
          <w:rFonts w:asciiTheme="majorHAnsi" w:hAnsiTheme="majorHAnsi"/>
          <w:b/>
          <w:color w:val="0070C0"/>
          <w:sz w:val="44"/>
          <w:szCs w:val="24"/>
        </w:rPr>
      </w:pPr>
    </w:p>
    <w:p w14:paraId="25013DF0" w14:textId="14592B8B" w:rsidR="006702D0" w:rsidRPr="0040007C" w:rsidRDefault="006702D0" w:rsidP="00CF21B8">
      <w:pPr>
        <w:jc w:val="center"/>
        <w:rPr>
          <w:rFonts w:asciiTheme="majorHAnsi" w:hAnsiTheme="majorHAnsi"/>
          <w:b/>
          <w:color w:val="0070C0"/>
          <w:sz w:val="44"/>
          <w:szCs w:val="24"/>
        </w:rPr>
      </w:pPr>
      <w:r w:rsidRPr="0040007C">
        <w:rPr>
          <w:rFonts w:asciiTheme="majorHAnsi" w:hAnsiTheme="majorHAnsi"/>
          <w:b/>
          <w:color w:val="0070C0"/>
          <w:sz w:val="44"/>
          <w:szCs w:val="24"/>
        </w:rPr>
        <w:t xml:space="preserve">Our Lady </w:t>
      </w:r>
      <w:r w:rsidR="00D059AA" w:rsidRPr="0040007C">
        <w:rPr>
          <w:rFonts w:asciiTheme="majorHAnsi" w:hAnsiTheme="majorHAnsi"/>
          <w:b/>
          <w:color w:val="0070C0"/>
          <w:sz w:val="44"/>
          <w:szCs w:val="24"/>
        </w:rPr>
        <w:t>of the Wayside</w:t>
      </w:r>
      <w:r w:rsidRPr="0040007C">
        <w:rPr>
          <w:rFonts w:asciiTheme="majorHAnsi" w:hAnsiTheme="majorHAnsi"/>
          <w:b/>
          <w:color w:val="0070C0"/>
          <w:sz w:val="44"/>
          <w:szCs w:val="24"/>
        </w:rPr>
        <w:t xml:space="preserve"> </w:t>
      </w:r>
    </w:p>
    <w:p w14:paraId="3BB1DC6E" w14:textId="77777777" w:rsidR="006702D0" w:rsidRPr="0040007C" w:rsidRDefault="006702D0" w:rsidP="00CF21B8">
      <w:pPr>
        <w:jc w:val="center"/>
        <w:rPr>
          <w:rFonts w:asciiTheme="majorHAnsi" w:hAnsiTheme="majorHAnsi"/>
          <w:b/>
          <w:color w:val="0070C0"/>
          <w:sz w:val="44"/>
          <w:szCs w:val="24"/>
        </w:rPr>
      </w:pPr>
      <w:r w:rsidRPr="0040007C">
        <w:rPr>
          <w:rFonts w:asciiTheme="majorHAnsi" w:hAnsiTheme="majorHAnsi"/>
          <w:b/>
          <w:color w:val="0070C0"/>
          <w:sz w:val="44"/>
          <w:szCs w:val="24"/>
        </w:rPr>
        <w:t>Catholic Primary School</w:t>
      </w:r>
    </w:p>
    <w:p w14:paraId="4EFCC2D1" w14:textId="77777777" w:rsidR="00D059AA" w:rsidRPr="0040007C" w:rsidRDefault="00D059AA" w:rsidP="00253FF5">
      <w:pPr>
        <w:rPr>
          <w:rFonts w:asciiTheme="majorHAnsi" w:hAnsiTheme="majorHAnsi"/>
          <w:b/>
          <w:sz w:val="36"/>
          <w:szCs w:val="24"/>
        </w:rPr>
      </w:pPr>
    </w:p>
    <w:p w14:paraId="5D01D5A5" w14:textId="2E9CCC55" w:rsidR="00253FF5" w:rsidRPr="0040007C" w:rsidRDefault="009642A7" w:rsidP="00D02D6E">
      <w:pPr>
        <w:spacing w:after="0"/>
        <w:rPr>
          <w:rFonts w:asciiTheme="majorHAnsi" w:hAnsiTheme="majorHAnsi"/>
          <w:b/>
          <w:sz w:val="24"/>
          <w:szCs w:val="18"/>
        </w:rPr>
      </w:pPr>
      <w:r w:rsidRPr="0040007C">
        <w:rPr>
          <w:rFonts w:asciiTheme="majorHAnsi" w:hAnsiTheme="majorHAnsi"/>
          <w:b/>
          <w:sz w:val="24"/>
          <w:szCs w:val="18"/>
        </w:rPr>
        <w:t>Assessment Statements</w:t>
      </w:r>
      <w:r w:rsidR="00B1121F" w:rsidRPr="0040007C">
        <w:rPr>
          <w:rFonts w:asciiTheme="majorHAnsi" w:hAnsiTheme="majorHAnsi"/>
          <w:b/>
          <w:sz w:val="24"/>
          <w:szCs w:val="18"/>
        </w:rPr>
        <w:t xml:space="preserve"> - Writing: Y1</w:t>
      </w:r>
    </w:p>
    <w:p w14:paraId="2A6DF0A9" w14:textId="77777777" w:rsidR="00253FF5" w:rsidRPr="0040007C" w:rsidRDefault="000C26B7" w:rsidP="00D02D6E">
      <w:pPr>
        <w:spacing w:before="60" w:after="0"/>
        <w:rPr>
          <w:rFonts w:asciiTheme="majorHAnsi" w:hAnsiTheme="majorHAnsi"/>
          <w:b/>
          <w:sz w:val="18"/>
          <w:szCs w:val="16"/>
        </w:rPr>
      </w:pPr>
      <w:r w:rsidRPr="0040007C">
        <w:rPr>
          <w:rFonts w:asciiTheme="majorHAnsi" w:hAnsiTheme="majorHAnsi"/>
          <w:b/>
          <w:sz w:val="18"/>
          <w:szCs w:val="16"/>
        </w:rPr>
        <w:t>At</w:t>
      </w:r>
      <w:r w:rsidR="00B1121F" w:rsidRPr="0040007C">
        <w:rPr>
          <w:rFonts w:asciiTheme="majorHAnsi" w:hAnsiTheme="majorHAnsi"/>
          <w:b/>
          <w:sz w:val="18"/>
          <w:szCs w:val="16"/>
        </w:rPr>
        <w:t xml:space="preserve"> the end of Year 1</w:t>
      </w:r>
      <w:r w:rsidR="00253FF5" w:rsidRPr="0040007C">
        <w:rPr>
          <w:rFonts w:asciiTheme="majorHAnsi" w:hAnsiTheme="majorHAnsi"/>
          <w:b/>
          <w:sz w:val="18"/>
          <w:szCs w:val="16"/>
        </w:rPr>
        <w:t>, children working at the expected standard should be able to:</w:t>
      </w:r>
    </w:p>
    <w:p w14:paraId="7A1C9BE2" w14:textId="77777777" w:rsidR="00F2565D" w:rsidRPr="0040007C" w:rsidRDefault="00F2565D" w:rsidP="00D02D6E">
      <w:pPr>
        <w:spacing w:before="60" w:after="0"/>
        <w:rPr>
          <w:rFonts w:asciiTheme="majorHAnsi" w:hAnsiTheme="majorHAnsi"/>
          <w:b/>
          <w:sz w:val="18"/>
          <w:szCs w:val="16"/>
        </w:rPr>
      </w:pP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11057"/>
      </w:tblGrid>
      <w:tr w:rsidR="009642A7" w:rsidRPr="0040007C" w14:paraId="7D02085A" w14:textId="77777777" w:rsidTr="00F2565D">
        <w:tc>
          <w:tcPr>
            <w:tcW w:w="11057" w:type="dxa"/>
            <w:shd w:val="clear" w:color="auto" w:fill="00B050"/>
          </w:tcPr>
          <w:p w14:paraId="2BF8A5EC" w14:textId="77777777" w:rsidR="00253FF5" w:rsidRPr="0040007C" w:rsidRDefault="009642A7" w:rsidP="001742E5">
            <w:pPr>
              <w:spacing w:before="60" w:after="60"/>
              <w:rPr>
                <w:rFonts w:asciiTheme="majorHAnsi" w:hAnsiTheme="majorHAnsi"/>
                <w:b/>
                <w:sz w:val="20"/>
                <w:szCs w:val="16"/>
              </w:rPr>
            </w:pPr>
            <w:r w:rsidRPr="0040007C">
              <w:rPr>
                <w:rFonts w:asciiTheme="majorHAnsi" w:hAnsiTheme="majorHAnsi"/>
                <w:b/>
                <w:sz w:val="20"/>
                <w:szCs w:val="16"/>
              </w:rPr>
              <w:t>Grammar and Punctuation</w:t>
            </w:r>
          </w:p>
        </w:tc>
      </w:tr>
      <w:tr w:rsidR="009642A7" w:rsidRPr="0040007C" w14:paraId="7EE2124E" w14:textId="77777777" w:rsidTr="00F2565D">
        <w:trPr>
          <w:trHeight w:val="317"/>
        </w:trPr>
        <w:tc>
          <w:tcPr>
            <w:tcW w:w="11057" w:type="dxa"/>
          </w:tcPr>
          <w:p w14:paraId="520758AF" w14:textId="77777777" w:rsidR="009642A7" w:rsidRPr="0040007C" w:rsidRDefault="009642A7" w:rsidP="002D0F3A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Say and write single clause sentences</w:t>
            </w:r>
          </w:p>
        </w:tc>
      </w:tr>
      <w:tr w:rsidR="009642A7" w:rsidRPr="0040007C" w14:paraId="0F20D332" w14:textId="77777777" w:rsidTr="00F2565D">
        <w:trPr>
          <w:trHeight w:val="317"/>
        </w:trPr>
        <w:tc>
          <w:tcPr>
            <w:tcW w:w="11057" w:type="dxa"/>
          </w:tcPr>
          <w:p w14:paraId="41E52748" w14:textId="77777777" w:rsidR="009642A7" w:rsidRPr="0040007C" w:rsidRDefault="009642A7" w:rsidP="002D0F3A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Separate words with spaces</w:t>
            </w:r>
          </w:p>
        </w:tc>
      </w:tr>
      <w:tr w:rsidR="009642A7" w:rsidRPr="0040007C" w14:paraId="7A117FF6" w14:textId="77777777" w:rsidTr="00F2565D">
        <w:trPr>
          <w:trHeight w:val="317"/>
        </w:trPr>
        <w:tc>
          <w:tcPr>
            <w:tcW w:w="11057" w:type="dxa"/>
          </w:tcPr>
          <w:p w14:paraId="7952D710" w14:textId="77777777" w:rsidR="009642A7" w:rsidRPr="0040007C" w:rsidRDefault="009642A7" w:rsidP="002D0F3A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Use capital letters and full stops to demarcate sentences independently mostly correctly</w:t>
            </w:r>
          </w:p>
        </w:tc>
      </w:tr>
      <w:tr w:rsidR="009642A7" w:rsidRPr="0040007C" w14:paraId="67F7E27D" w14:textId="77777777" w:rsidTr="00F2565D">
        <w:trPr>
          <w:trHeight w:val="317"/>
        </w:trPr>
        <w:tc>
          <w:tcPr>
            <w:tcW w:w="11057" w:type="dxa"/>
          </w:tcPr>
          <w:p w14:paraId="0C670A04" w14:textId="77777777" w:rsidR="009642A7" w:rsidRPr="0040007C" w:rsidRDefault="009642A7" w:rsidP="002D0F3A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Use a capital letter for the personal pronoun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I</w:t>
            </w:r>
          </w:p>
        </w:tc>
      </w:tr>
      <w:tr w:rsidR="009642A7" w:rsidRPr="0040007C" w14:paraId="6ACE31E3" w14:textId="77777777" w:rsidTr="00F2565D">
        <w:trPr>
          <w:trHeight w:val="317"/>
        </w:trPr>
        <w:tc>
          <w:tcPr>
            <w:tcW w:w="11057" w:type="dxa"/>
          </w:tcPr>
          <w:p w14:paraId="2BB8C79A" w14:textId="77777777" w:rsidR="009642A7" w:rsidRPr="0040007C" w:rsidRDefault="009642A7" w:rsidP="002D0F3A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Use capital letters for the names of people,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places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and days of the week</w:t>
            </w:r>
          </w:p>
        </w:tc>
      </w:tr>
      <w:tr w:rsidR="009642A7" w:rsidRPr="0040007C" w14:paraId="26538468" w14:textId="77777777" w:rsidTr="00F2565D">
        <w:trPr>
          <w:trHeight w:val="317"/>
        </w:trPr>
        <w:tc>
          <w:tcPr>
            <w:tcW w:w="11057" w:type="dxa"/>
          </w:tcPr>
          <w:p w14:paraId="035CD498" w14:textId="77777777" w:rsidR="009642A7" w:rsidRPr="0040007C" w:rsidRDefault="009642A7" w:rsidP="009642A7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Know and use the following words accurately when talking about sentences:</w:t>
            </w:r>
          </w:p>
          <w:p w14:paraId="1B5479E7" w14:textId="77777777" w:rsidR="009642A7" w:rsidRPr="0040007C" w:rsidRDefault="009642A7" w:rsidP="009642A7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Letter, Capital letter</w:t>
            </w:r>
          </w:p>
          <w:p w14:paraId="12D54C9E" w14:textId="77777777" w:rsidR="00495B8A" w:rsidRPr="0040007C" w:rsidRDefault="00495B8A" w:rsidP="009642A7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Word, singular, plural</w:t>
            </w:r>
          </w:p>
          <w:p w14:paraId="1BE8F7A2" w14:textId="77777777" w:rsidR="009642A7" w:rsidRPr="0040007C" w:rsidRDefault="009642A7" w:rsidP="009642A7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Sentence</w:t>
            </w:r>
          </w:p>
          <w:p w14:paraId="5370B819" w14:textId="77777777" w:rsidR="009642A7" w:rsidRPr="0040007C" w:rsidRDefault="009642A7" w:rsidP="009642A7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Punctuation, full stop, question mark, exclamation mark</w:t>
            </w:r>
          </w:p>
        </w:tc>
      </w:tr>
      <w:tr w:rsidR="009642A7" w:rsidRPr="0040007C" w14:paraId="634DFDBE" w14:textId="77777777" w:rsidTr="00F2565D">
        <w:trPr>
          <w:trHeight w:val="423"/>
        </w:trPr>
        <w:tc>
          <w:tcPr>
            <w:tcW w:w="11057" w:type="dxa"/>
          </w:tcPr>
          <w:p w14:paraId="6D0B3DC7" w14:textId="77777777" w:rsidR="006A488E" w:rsidRPr="0040007C" w:rsidRDefault="006A488E" w:rsidP="002D0F3A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sz w:val="14"/>
                <w:szCs w:val="12"/>
              </w:rPr>
              <w:t xml:space="preserve">Join words </w:t>
            </w:r>
            <w:r w:rsidR="009642A7" w:rsidRPr="0040007C">
              <w:rPr>
                <w:rFonts w:asciiTheme="majorHAnsi" w:hAnsiTheme="majorHAnsi"/>
                <w:sz w:val="14"/>
                <w:szCs w:val="12"/>
              </w:rPr>
              <w:t xml:space="preserve">and join clauses </w:t>
            </w:r>
            <w:r w:rsidRPr="0040007C">
              <w:rPr>
                <w:rFonts w:asciiTheme="majorHAnsi" w:hAnsiTheme="majorHAnsi"/>
                <w:sz w:val="14"/>
                <w:szCs w:val="12"/>
              </w:rPr>
              <w:t xml:space="preserve">using </w:t>
            </w:r>
            <w:r w:rsidRPr="0040007C">
              <w:rPr>
                <w:rFonts w:asciiTheme="majorHAnsi" w:hAnsiTheme="majorHAnsi"/>
                <w:i/>
                <w:sz w:val="14"/>
                <w:szCs w:val="12"/>
              </w:rPr>
              <w:t>and</w:t>
            </w:r>
          </w:p>
        </w:tc>
      </w:tr>
      <w:tr w:rsidR="009642A7" w:rsidRPr="0040007C" w14:paraId="6BC00F2D" w14:textId="77777777" w:rsidTr="00F2565D">
        <w:trPr>
          <w:trHeight w:val="421"/>
        </w:trPr>
        <w:tc>
          <w:tcPr>
            <w:tcW w:w="11057" w:type="dxa"/>
          </w:tcPr>
          <w:p w14:paraId="420C4501" w14:textId="77777777" w:rsidR="006A488E" w:rsidRPr="0040007C" w:rsidRDefault="009642A7" w:rsidP="002D0F3A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sz w:val="14"/>
                <w:szCs w:val="12"/>
              </w:rPr>
              <w:t xml:space="preserve">Begin to identify nouns,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2"/>
              </w:rPr>
              <w:t>adjectives</w:t>
            </w:r>
            <w:proofErr w:type="gramEnd"/>
            <w:r w:rsidRPr="0040007C">
              <w:rPr>
                <w:rFonts w:asciiTheme="majorHAnsi" w:hAnsiTheme="majorHAnsi"/>
                <w:sz w:val="14"/>
                <w:szCs w:val="12"/>
              </w:rPr>
              <w:t xml:space="preserve"> and verbs in sentences</w:t>
            </w:r>
          </w:p>
        </w:tc>
      </w:tr>
      <w:tr w:rsidR="009642A7" w:rsidRPr="0040007C" w14:paraId="74B447BA" w14:textId="77777777" w:rsidTr="00F2565D">
        <w:trPr>
          <w:trHeight w:val="408"/>
        </w:trPr>
        <w:tc>
          <w:tcPr>
            <w:tcW w:w="11057" w:type="dxa"/>
          </w:tcPr>
          <w:p w14:paraId="42132D0E" w14:textId="77777777" w:rsidR="006A488E" w:rsidRPr="0040007C" w:rsidRDefault="009642A7" w:rsidP="00DB2B8C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sz w:val="14"/>
                <w:szCs w:val="12"/>
              </w:rPr>
              <w:t xml:space="preserve">Include simple adjectives for description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2"/>
              </w:rPr>
              <w:t>e.g.</w:t>
            </w:r>
            <w:proofErr w:type="gramEnd"/>
            <w:r w:rsidRPr="0040007C">
              <w:rPr>
                <w:rFonts w:asciiTheme="majorHAnsi" w:hAnsiTheme="majorHAnsi"/>
                <w:sz w:val="14"/>
                <w:szCs w:val="12"/>
              </w:rPr>
              <w:t xml:space="preserve"> the </w:t>
            </w:r>
            <w:r w:rsidR="00953F6B" w:rsidRPr="0040007C">
              <w:rPr>
                <w:rFonts w:asciiTheme="majorHAnsi" w:hAnsiTheme="majorHAnsi"/>
                <w:sz w:val="14"/>
                <w:szCs w:val="12"/>
              </w:rPr>
              <w:t>old</w:t>
            </w:r>
            <w:r w:rsidRPr="0040007C">
              <w:rPr>
                <w:rFonts w:asciiTheme="majorHAnsi" w:hAnsiTheme="majorHAnsi"/>
                <w:sz w:val="14"/>
                <w:szCs w:val="12"/>
              </w:rPr>
              <w:t xml:space="preserve"> </w:t>
            </w:r>
            <w:r w:rsidR="00953F6B" w:rsidRPr="0040007C">
              <w:rPr>
                <w:rFonts w:asciiTheme="majorHAnsi" w:hAnsiTheme="majorHAnsi"/>
                <w:sz w:val="14"/>
                <w:szCs w:val="12"/>
              </w:rPr>
              <w:t>church</w:t>
            </w:r>
            <w:r w:rsidRPr="0040007C">
              <w:rPr>
                <w:rFonts w:asciiTheme="majorHAnsi" w:hAnsiTheme="majorHAnsi"/>
                <w:sz w:val="14"/>
                <w:szCs w:val="12"/>
              </w:rPr>
              <w:t>, the tree is green</w:t>
            </w:r>
          </w:p>
        </w:tc>
      </w:tr>
      <w:tr w:rsidR="009642A7" w:rsidRPr="0040007C" w14:paraId="3ADDF93B" w14:textId="77777777" w:rsidTr="00F2565D">
        <w:trPr>
          <w:trHeight w:val="369"/>
        </w:trPr>
        <w:tc>
          <w:tcPr>
            <w:tcW w:w="11057" w:type="dxa"/>
          </w:tcPr>
          <w:p w14:paraId="43309C03" w14:textId="77777777" w:rsidR="006A488E" w:rsidRPr="0040007C" w:rsidRDefault="009642A7" w:rsidP="002D0F3A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sz w:val="14"/>
                <w:szCs w:val="12"/>
              </w:rPr>
              <w:t>Use past and present tense correctly in speech</w:t>
            </w:r>
          </w:p>
        </w:tc>
      </w:tr>
      <w:tr w:rsidR="009642A7" w:rsidRPr="0040007C" w14:paraId="07905D4F" w14:textId="77777777" w:rsidTr="00F2565D">
        <w:trPr>
          <w:trHeight w:val="401"/>
        </w:trPr>
        <w:tc>
          <w:tcPr>
            <w:tcW w:w="11057" w:type="dxa"/>
          </w:tcPr>
          <w:p w14:paraId="70AF139D" w14:textId="77777777" w:rsidR="006A488E" w:rsidRPr="0040007C" w:rsidRDefault="009642A7" w:rsidP="002D0F3A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sz w:val="14"/>
                <w:szCs w:val="12"/>
              </w:rPr>
              <w:t>Begin to write using the correct tense (past or present)</w:t>
            </w:r>
          </w:p>
        </w:tc>
      </w:tr>
      <w:tr w:rsidR="009642A7" w:rsidRPr="0040007C" w14:paraId="7DFA8859" w14:textId="77777777" w:rsidTr="00F2565D">
        <w:trPr>
          <w:trHeight w:val="356"/>
        </w:trPr>
        <w:tc>
          <w:tcPr>
            <w:tcW w:w="11057" w:type="dxa"/>
          </w:tcPr>
          <w:p w14:paraId="48584922" w14:textId="77777777" w:rsidR="006A488E" w:rsidRPr="0040007C" w:rsidRDefault="009642A7" w:rsidP="006A488E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sz w:val="14"/>
                <w:szCs w:val="12"/>
              </w:rPr>
              <w:lastRenderedPageBreak/>
              <w:t>Begin to use question marks</w:t>
            </w:r>
            <w:r w:rsidR="00F6245F" w:rsidRPr="0040007C">
              <w:rPr>
                <w:rFonts w:asciiTheme="majorHAnsi" w:hAnsiTheme="majorHAnsi"/>
                <w:sz w:val="14"/>
                <w:szCs w:val="12"/>
              </w:rPr>
              <w:t xml:space="preserve"> and exclamation marks</w:t>
            </w:r>
            <w:r w:rsidRPr="0040007C">
              <w:rPr>
                <w:rFonts w:asciiTheme="majorHAnsi" w:hAnsiTheme="majorHAnsi"/>
                <w:sz w:val="14"/>
                <w:szCs w:val="12"/>
              </w:rPr>
              <w:t xml:space="preserve"> in the right places</w:t>
            </w:r>
          </w:p>
        </w:tc>
      </w:tr>
      <w:tr w:rsidR="009642A7" w:rsidRPr="0040007C" w14:paraId="31070862" w14:textId="77777777" w:rsidTr="00F2565D">
        <w:trPr>
          <w:trHeight w:val="356"/>
        </w:trPr>
        <w:tc>
          <w:tcPr>
            <w:tcW w:w="11057" w:type="dxa"/>
            <w:tcBorders>
              <w:top w:val="double" w:sz="4" w:space="0" w:color="auto"/>
            </w:tcBorders>
            <w:shd w:val="clear" w:color="auto" w:fill="FFF902"/>
          </w:tcPr>
          <w:p w14:paraId="0F4DA6DC" w14:textId="77777777" w:rsidR="006A488E" w:rsidRPr="0040007C" w:rsidRDefault="00495B8A" w:rsidP="002D0F3A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20"/>
                <w:szCs w:val="16"/>
              </w:rPr>
              <w:t>Composition</w:t>
            </w:r>
          </w:p>
        </w:tc>
      </w:tr>
      <w:tr w:rsidR="009642A7" w:rsidRPr="0040007C" w14:paraId="328B6618" w14:textId="77777777" w:rsidTr="00F2565D">
        <w:trPr>
          <w:trHeight w:val="356"/>
        </w:trPr>
        <w:tc>
          <w:tcPr>
            <w:tcW w:w="11057" w:type="dxa"/>
          </w:tcPr>
          <w:p w14:paraId="75D975DC" w14:textId="77777777" w:rsidR="006A488E" w:rsidRPr="0040007C" w:rsidRDefault="00495B8A" w:rsidP="002D0F3A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Say out loud what they are going to write about</w:t>
            </w:r>
          </w:p>
        </w:tc>
      </w:tr>
      <w:tr w:rsidR="009642A7" w:rsidRPr="0040007C" w14:paraId="12C916A5" w14:textId="77777777" w:rsidTr="00F2565D">
        <w:trPr>
          <w:trHeight w:val="356"/>
        </w:trPr>
        <w:tc>
          <w:tcPr>
            <w:tcW w:w="11057" w:type="dxa"/>
          </w:tcPr>
          <w:p w14:paraId="28D87339" w14:textId="77777777" w:rsidR="006A488E" w:rsidRPr="0040007C" w:rsidRDefault="00495B8A" w:rsidP="002D0F3A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Compose a sentence orally before writing it</w:t>
            </w:r>
          </w:p>
        </w:tc>
      </w:tr>
      <w:tr w:rsidR="00495B8A" w:rsidRPr="0040007C" w14:paraId="25A4B24D" w14:textId="77777777" w:rsidTr="00F2565D">
        <w:trPr>
          <w:trHeight w:val="356"/>
        </w:trPr>
        <w:tc>
          <w:tcPr>
            <w:tcW w:w="11057" w:type="dxa"/>
          </w:tcPr>
          <w:p w14:paraId="47766F9D" w14:textId="77777777" w:rsidR="00495B8A" w:rsidRPr="0040007C" w:rsidRDefault="00495B8A" w:rsidP="002D0F3A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Sequence sentences to form short texts including a simple story</w:t>
            </w:r>
          </w:p>
        </w:tc>
      </w:tr>
      <w:tr w:rsidR="00495B8A" w:rsidRPr="0040007C" w14:paraId="054B780C" w14:textId="77777777" w:rsidTr="00F2565D">
        <w:tc>
          <w:tcPr>
            <w:tcW w:w="11057" w:type="dxa"/>
          </w:tcPr>
          <w:p w14:paraId="3A590CC3" w14:textId="77777777" w:rsidR="00495B8A" w:rsidRPr="0040007C" w:rsidRDefault="00495B8A" w:rsidP="00317982">
            <w:pPr>
              <w:spacing w:before="60" w:after="60"/>
              <w:rPr>
                <w:rFonts w:asciiTheme="majorHAnsi" w:hAnsiTheme="majorHAnsi"/>
                <w:b/>
                <w:sz w:val="20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Write factual sentences in non-narrative writing</w:t>
            </w:r>
          </w:p>
        </w:tc>
      </w:tr>
      <w:tr w:rsidR="00495B8A" w:rsidRPr="0040007C" w14:paraId="00F89DD4" w14:textId="77777777" w:rsidTr="00F2565D">
        <w:tc>
          <w:tcPr>
            <w:tcW w:w="11057" w:type="dxa"/>
          </w:tcPr>
          <w:p w14:paraId="3B492AB8" w14:textId="77777777" w:rsidR="00495B8A" w:rsidRPr="0040007C" w:rsidRDefault="00495B8A" w:rsidP="0031798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Re-read writing to check that it makes sense</w:t>
            </w:r>
          </w:p>
        </w:tc>
      </w:tr>
      <w:tr w:rsidR="00495B8A" w:rsidRPr="0040007C" w14:paraId="05BAD5E2" w14:textId="77777777" w:rsidTr="00F2565D">
        <w:tc>
          <w:tcPr>
            <w:tcW w:w="11057" w:type="dxa"/>
          </w:tcPr>
          <w:p w14:paraId="5CCB7E58" w14:textId="77777777" w:rsidR="00495B8A" w:rsidRPr="0040007C" w:rsidRDefault="00495B8A" w:rsidP="00317982">
            <w:pPr>
              <w:spacing w:before="60" w:after="60"/>
              <w:rPr>
                <w:rFonts w:asciiTheme="majorHAnsi" w:hAnsiTheme="majorHAnsi"/>
                <w:sz w:val="14"/>
                <w:szCs w:val="16"/>
                <w:highlight w:val="yellow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Discuss what they have written with the teacher or other pupils</w:t>
            </w:r>
          </w:p>
        </w:tc>
      </w:tr>
      <w:tr w:rsidR="00495B8A" w:rsidRPr="0040007C" w14:paraId="3D5DD6C2" w14:textId="77777777" w:rsidTr="00F2565D">
        <w:tc>
          <w:tcPr>
            <w:tcW w:w="11057" w:type="dxa"/>
            <w:tcBorders>
              <w:bottom w:val="double" w:sz="4" w:space="0" w:color="auto"/>
            </w:tcBorders>
          </w:tcPr>
          <w:p w14:paraId="6BABEADB" w14:textId="77777777" w:rsidR="00495B8A" w:rsidRPr="0040007C" w:rsidRDefault="00495B8A" w:rsidP="0031798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Read aloud their writing clearly enough to be heard by their peers and the teacher.</w:t>
            </w:r>
          </w:p>
        </w:tc>
      </w:tr>
      <w:tr w:rsidR="00495B8A" w:rsidRPr="0040007C" w14:paraId="5257337A" w14:textId="77777777" w:rsidTr="00F2565D">
        <w:tc>
          <w:tcPr>
            <w:tcW w:w="11057" w:type="dxa"/>
            <w:tcBorders>
              <w:top w:val="double" w:sz="4" w:space="0" w:color="auto"/>
            </w:tcBorders>
            <w:shd w:val="clear" w:color="auto" w:fill="8DB3E2" w:themeFill="text2" w:themeFillTint="66"/>
          </w:tcPr>
          <w:p w14:paraId="5404AC6A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sz w:val="20"/>
                <w:szCs w:val="16"/>
              </w:rPr>
            </w:pPr>
            <w:r w:rsidRPr="0040007C">
              <w:rPr>
                <w:rFonts w:asciiTheme="majorHAnsi" w:hAnsiTheme="majorHAnsi"/>
                <w:b/>
                <w:sz w:val="20"/>
                <w:szCs w:val="16"/>
              </w:rPr>
              <w:t>Transcription: Spelling</w:t>
            </w:r>
          </w:p>
        </w:tc>
      </w:tr>
      <w:tr w:rsidR="00495B8A" w:rsidRPr="0040007C" w14:paraId="286F9CDD" w14:textId="77777777" w:rsidTr="00F2565D">
        <w:tc>
          <w:tcPr>
            <w:tcW w:w="11057" w:type="dxa"/>
          </w:tcPr>
          <w:p w14:paraId="765EA868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Spell most of the high frequency words and Y1 common exception words correctly</w:t>
            </w:r>
          </w:p>
        </w:tc>
      </w:tr>
      <w:tr w:rsidR="00495B8A" w:rsidRPr="0040007C" w14:paraId="51FE6F5F" w14:textId="77777777" w:rsidTr="00F2565D">
        <w:tc>
          <w:tcPr>
            <w:tcW w:w="11057" w:type="dxa"/>
          </w:tcPr>
          <w:p w14:paraId="5CE18028" w14:textId="77777777" w:rsidR="00495B8A" w:rsidRPr="0040007C" w:rsidRDefault="00495B8A" w:rsidP="006A488E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Spell correctly words containing each of the phonemes taught</w:t>
            </w:r>
          </w:p>
        </w:tc>
      </w:tr>
      <w:tr w:rsidR="00495B8A" w:rsidRPr="0040007C" w14:paraId="06180EE7" w14:textId="77777777" w:rsidTr="00F2565D">
        <w:tc>
          <w:tcPr>
            <w:tcW w:w="11057" w:type="dxa"/>
          </w:tcPr>
          <w:p w14:paraId="29037E7B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Spell words using the suffixes –s and –es (plurals</w:t>
            </w:r>
            <w:r w:rsidR="00E50F9C" w:rsidRPr="0040007C">
              <w:rPr>
                <w:rFonts w:asciiTheme="majorHAnsi" w:hAnsiTheme="majorHAnsi"/>
                <w:b/>
                <w:sz w:val="14"/>
                <w:szCs w:val="16"/>
              </w:rPr>
              <w:t>)</w:t>
            </w:r>
          </w:p>
        </w:tc>
      </w:tr>
      <w:tr w:rsidR="00495B8A" w:rsidRPr="0040007C" w14:paraId="7CCAF389" w14:textId="77777777" w:rsidTr="00F2565D">
        <w:tc>
          <w:tcPr>
            <w:tcW w:w="11057" w:type="dxa"/>
          </w:tcPr>
          <w:p w14:paraId="64005BB4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Name the letters of the alphabet and use letter names to distinguish between alternative spellings of the same sound</w:t>
            </w:r>
          </w:p>
        </w:tc>
      </w:tr>
      <w:tr w:rsidR="00495B8A" w:rsidRPr="0040007C" w14:paraId="0CB44905" w14:textId="77777777" w:rsidTr="00F2565D">
        <w:tc>
          <w:tcPr>
            <w:tcW w:w="11057" w:type="dxa"/>
          </w:tcPr>
          <w:p w14:paraId="10EDC53C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Spell days of the week</w:t>
            </w:r>
          </w:p>
        </w:tc>
      </w:tr>
      <w:tr w:rsidR="00495B8A" w:rsidRPr="0040007C" w14:paraId="79457DFE" w14:textId="77777777" w:rsidTr="00F2565D">
        <w:tc>
          <w:tcPr>
            <w:tcW w:w="11057" w:type="dxa"/>
            <w:tcBorders>
              <w:bottom w:val="double" w:sz="4" w:space="0" w:color="auto"/>
            </w:tcBorders>
          </w:tcPr>
          <w:p w14:paraId="7B61FD75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Spell words using the prefix un-</w:t>
            </w:r>
          </w:p>
        </w:tc>
      </w:tr>
      <w:tr w:rsidR="00495B8A" w:rsidRPr="0040007C" w14:paraId="34B9873A" w14:textId="77777777" w:rsidTr="00F2565D">
        <w:tc>
          <w:tcPr>
            <w:tcW w:w="11057" w:type="dxa"/>
            <w:tcBorders>
              <w:top w:val="double" w:sz="4" w:space="0" w:color="auto"/>
            </w:tcBorders>
            <w:shd w:val="clear" w:color="auto" w:fill="FFC000"/>
          </w:tcPr>
          <w:p w14:paraId="56772B00" w14:textId="268DB339" w:rsidR="00495B8A" w:rsidRPr="0040007C" w:rsidRDefault="00034215" w:rsidP="00DB0188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8"/>
                <w:szCs w:val="16"/>
              </w:rPr>
              <w:br w:type="page"/>
            </w:r>
            <w:r w:rsidR="00495B8A" w:rsidRPr="0040007C">
              <w:rPr>
                <w:rFonts w:asciiTheme="majorHAnsi" w:hAnsiTheme="majorHAnsi"/>
                <w:b/>
                <w:sz w:val="20"/>
                <w:szCs w:val="16"/>
              </w:rPr>
              <w:t>Transcription: Handwriting</w:t>
            </w:r>
          </w:p>
        </w:tc>
      </w:tr>
      <w:tr w:rsidR="00495B8A" w:rsidRPr="0040007C" w14:paraId="39E393B1" w14:textId="77777777" w:rsidTr="00F2565D">
        <w:tc>
          <w:tcPr>
            <w:tcW w:w="11057" w:type="dxa"/>
          </w:tcPr>
          <w:p w14:paraId="4C8588F2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Sit correctly at a table, holding a pencil comfortably and correctly</w:t>
            </w:r>
          </w:p>
        </w:tc>
      </w:tr>
      <w:tr w:rsidR="00495B8A" w:rsidRPr="0040007C" w14:paraId="725FFE12" w14:textId="77777777" w:rsidTr="00F2565D">
        <w:tc>
          <w:tcPr>
            <w:tcW w:w="11057" w:type="dxa"/>
          </w:tcPr>
          <w:p w14:paraId="6AA5B6BA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Form lower case letters in the correct direction, starting and finishing in the right place</w:t>
            </w:r>
          </w:p>
        </w:tc>
      </w:tr>
      <w:tr w:rsidR="00495B8A" w:rsidRPr="0040007C" w14:paraId="6F61A30B" w14:textId="77777777" w:rsidTr="00F2565D">
        <w:tc>
          <w:tcPr>
            <w:tcW w:w="11057" w:type="dxa"/>
          </w:tcPr>
          <w:p w14:paraId="67A2E615" w14:textId="77777777" w:rsidR="00495B8A" w:rsidRPr="0040007C" w:rsidRDefault="00495B8A" w:rsidP="00DB0188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Form capital letters and form digits 0-9</w:t>
            </w:r>
          </w:p>
        </w:tc>
      </w:tr>
    </w:tbl>
    <w:p w14:paraId="0FB8E106" w14:textId="77777777" w:rsidR="005373A1" w:rsidRPr="0040007C" w:rsidRDefault="005373A1" w:rsidP="00253FF5">
      <w:pPr>
        <w:pStyle w:val="NoSpacing"/>
        <w:rPr>
          <w:rFonts w:asciiTheme="majorHAnsi" w:hAnsiTheme="majorHAnsi"/>
          <w:sz w:val="18"/>
          <w:szCs w:val="16"/>
        </w:rPr>
      </w:pPr>
    </w:p>
    <w:p w14:paraId="429D58C1" w14:textId="77777777" w:rsidR="00446A72" w:rsidRPr="0040007C" w:rsidRDefault="00446A72">
      <w:pPr>
        <w:rPr>
          <w:rFonts w:asciiTheme="majorHAnsi" w:hAnsiTheme="majorHAnsi"/>
          <w:sz w:val="18"/>
          <w:szCs w:val="16"/>
        </w:rPr>
      </w:pPr>
      <w:r w:rsidRPr="0040007C">
        <w:rPr>
          <w:rFonts w:asciiTheme="majorHAnsi" w:hAnsiTheme="majorHAnsi"/>
          <w:sz w:val="18"/>
          <w:szCs w:val="16"/>
        </w:rPr>
        <w:br w:type="page"/>
      </w:r>
    </w:p>
    <w:tbl>
      <w:tblPr>
        <w:tblStyle w:val="TableGrid"/>
        <w:tblpPr w:leftFromText="180" w:rightFromText="180" w:vertAnchor="page" w:horzAnchor="margin" w:tblpX="-431" w:tblpY="1565"/>
        <w:tblW w:w="11194" w:type="dxa"/>
        <w:tblLayout w:type="fixed"/>
        <w:tblLook w:val="04A0" w:firstRow="1" w:lastRow="0" w:firstColumn="1" w:lastColumn="0" w:noHBand="0" w:noVBand="1"/>
      </w:tblPr>
      <w:tblGrid>
        <w:gridCol w:w="6658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297FDF" w:rsidRPr="0040007C" w14:paraId="1F6CE9C6" w14:textId="3C688170" w:rsidTr="00297FDF">
        <w:trPr>
          <w:trHeight w:val="147"/>
        </w:trPr>
        <w:tc>
          <w:tcPr>
            <w:tcW w:w="6658" w:type="dxa"/>
            <w:shd w:val="clear" w:color="auto" w:fill="D99594" w:themeFill="accent2" w:themeFillTint="99"/>
          </w:tcPr>
          <w:p w14:paraId="2E2812B4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40007C">
              <w:rPr>
                <w:rFonts w:asciiTheme="majorHAnsi" w:hAnsiTheme="majorHAnsi"/>
                <w:b/>
                <w:iCs/>
                <w:sz w:val="18"/>
                <w:szCs w:val="18"/>
              </w:rPr>
              <w:lastRenderedPageBreak/>
              <w:t>Working Towards</w:t>
            </w:r>
          </w:p>
        </w:tc>
        <w:tc>
          <w:tcPr>
            <w:tcW w:w="567" w:type="dxa"/>
            <w:shd w:val="clear" w:color="auto" w:fill="D99594" w:themeFill="accent2" w:themeFillTint="99"/>
          </w:tcPr>
          <w:p w14:paraId="526252E4" w14:textId="534BAABF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9594" w:themeFill="accent2" w:themeFillTint="99"/>
          </w:tcPr>
          <w:p w14:paraId="2112C3F4" w14:textId="622F7FEE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9594" w:themeFill="accent2" w:themeFillTint="99"/>
          </w:tcPr>
          <w:p w14:paraId="67F43A49" w14:textId="3726AFB5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9594" w:themeFill="accent2" w:themeFillTint="99"/>
          </w:tcPr>
          <w:p w14:paraId="66154890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9594" w:themeFill="accent2" w:themeFillTint="99"/>
          </w:tcPr>
          <w:p w14:paraId="598DA19D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9594" w:themeFill="accent2" w:themeFillTint="99"/>
          </w:tcPr>
          <w:p w14:paraId="258348D3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9594" w:themeFill="accent2" w:themeFillTint="99"/>
          </w:tcPr>
          <w:p w14:paraId="388D7D5A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D99594" w:themeFill="accent2" w:themeFillTint="99"/>
          </w:tcPr>
          <w:p w14:paraId="103A6CCC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</w:tr>
      <w:tr w:rsidR="00297FDF" w:rsidRPr="0040007C" w14:paraId="29004E6E" w14:textId="2C6C900C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30510FF2" w14:textId="77777777" w:rsidR="00297FDF" w:rsidRPr="0040007C" w:rsidRDefault="00297FDF" w:rsidP="000D28BC">
            <w:pPr>
              <w:rPr>
                <w:rFonts w:asciiTheme="majorHAnsi" w:hAnsiTheme="majorHAnsi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sz w:val="18"/>
                <w:szCs w:val="18"/>
              </w:rPr>
              <w:t>Write sentences that form a narrative real or fictional</w:t>
            </w:r>
          </w:p>
        </w:tc>
        <w:tc>
          <w:tcPr>
            <w:tcW w:w="567" w:type="dxa"/>
            <w:shd w:val="clear" w:color="auto" w:fill="auto"/>
          </w:tcPr>
          <w:p w14:paraId="30DD878A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DA57DB1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0D3D0DC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42009163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2AD64CFF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79869714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3B5EDEF7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5BDEF034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</w:tr>
      <w:tr w:rsidR="00297FDF" w:rsidRPr="0040007C" w14:paraId="18FC3CAC" w14:textId="12B1DE8C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0BCDA8E2" w14:textId="77777777" w:rsidR="00297FDF" w:rsidRPr="0040007C" w:rsidRDefault="00297FDF" w:rsidP="000D28BC">
            <w:pPr>
              <w:rPr>
                <w:rFonts w:asciiTheme="majorHAnsi" w:hAnsiTheme="majorHAnsi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sz w:val="18"/>
                <w:szCs w:val="18"/>
              </w:rPr>
              <w:t xml:space="preserve">Show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some</w:t>
            </w:r>
            <w:r w:rsidRPr="0040007C">
              <w:rPr>
                <w:rFonts w:asciiTheme="majorHAnsi" w:hAnsiTheme="majorHAnsi"/>
                <w:sz w:val="18"/>
                <w:szCs w:val="18"/>
              </w:rPr>
              <w:t xml:space="preserve"> sentences with capital letters and full stops</w:t>
            </w:r>
          </w:p>
        </w:tc>
        <w:tc>
          <w:tcPr>
            <w:tcW w:w="567" w:type="dxa"/>
            <w:shd w:val="clear" w:color="auto" w:fill="auto"/>
          </w:tcPr>
          <w:p w14:paraId="6BD48E30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545FA818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4C086B1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12C1E0D8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32DB7205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2AA45E68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7EC675FF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67" w:type="dxa"/>
          </w:tcPr>
          <w:p w14:paraId="4CB36AAA" w14:textId="77777777" w:rsidR="00297FDF" w:rsidRPr="0040007C" w:rsidRDefault="00297FDF" w:rsidP="000D28BC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</w:tr>
      <w:tr w:rsidR="00297FDF" w:rsidRPr="0040007C" w14:paraId="799FC93B" w14:textId="1A0FD261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1FB05C71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Use phonics knowledge to spell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some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words correctly</w:t>
            </w:r>
          </w:p>
        </w:tc>
        <w:tc>
          <w:tcPr>
            <w:tcW w:w="567" w:type="dxa"/>
            <w:shd w:val="clear" w:color="auto" w:fill="auto"/>
          </w:tcPr>
          <w:p w14:paraId="4BD7193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5F03039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A76C63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B3DD588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E358AB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0C4DBD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B332A2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C0685D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19D2A4B7" w14:textId="51486DB4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01F7C9A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Spell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some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common exception words</w:t>
            </w:r>
          </w:p>
        </w:tc>
        <w:tc>
          <w:tcPr>
            <w:tcW w:w="567" w:type="dxa"/>
            <w:shd w:val="clear" w:color="auto" w:fill="auto"/>
          </w:tcPr>
          <w:p w14:paraId="1A00EB9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05B798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051B67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776316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C515AC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994F2B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22F139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2A576D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39103368" w14:textId="00CE12BF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4105C90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Form lower case letters correctly – starting/finishing places correct </w:t>
            </w:r>
          </w:p>
        </w:tc>
        <w:tc>
          <w:tcPr>
            <w:tcW w:w="567" w:type="dxa"/>
            <w:shd w:val="clear" w:color="auto" w:fill="auto"/>
          </w:tcPr>
          <w:p w14:paraId="15FD4B5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13FF48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D94305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9B95FA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797033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35136B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DADBAB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CB1D2A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6D4DFCC3" w14:textId="4CEBED8C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3D90EB88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Form lower case letters of the correct size in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8"/>
                <w:szCs w:val="18"/>
              </w:rPr>
              <w:t>some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of their writing</w:t>
            </w:r>
          </w:p>
        </w:tc>
        <w:tc>
          <w:tcPr>
            <w:tcW w:w="567" w:type="dxa"/>
            <w:shd w:val="clear" w:color="auto" w:fill="auto"/>
          </w:tcPr>
          <w:p w14:paraId="7BA8969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DA55AE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B9CE6C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FF7289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7DCCCA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33FC48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062F52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204E9C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0AB90250" w14:textId="618A446C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63E6C5F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Use spacing between words.</w:t>
            </w:r>
          </w:p>
        </w:tc>
        <w:tc>
          <w:tcPr>
            <w:tcW w:w="567" w:type="dxa"/>
            <w:shd w:val="clear" w:color="auto" w:fill="auto"/>
          </w:tcPr>
          <w:p w14:paraId="27448731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B03381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58AD92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E6176E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C1A8F0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1F9988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F5D256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06FD31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1D8B7B15" w14:textId="2D026D8E" w:rsidTr="00297FDF">
        <w:trPr>
          <w:trHeight w:val="414"/>
        </w:trPr>
        <w:tc>
          <w:tcPr>
            <w:tcW w:w="6658" w:type="dxa"/>
            <w:shd w:val="clear" w:color="auto" w:fill="EADC88"/>
          </w:tcPr>
          <w:p w14:paraId="4F796C97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  <w:t>Working at the expected standard</w:t>
            </w:r>
          </w:p>
        </w:tc>
        <w:tc>
          <w:tcPr>
            <w:tcW w:w="567" w:type="dxa"/>
            <w:shd w:val="clear" w:color="auto" w:fill="EADC88"/>
          </w:tcPr>
          <w:p w14:paraId="0047B859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EADC88"/>
          </w:tcPr>
          <w:p w14:paraId="5A77D97D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EADC88"/>
          </w:tcPr>
          <w:p w14:paraId="769A6E6E" w14:textId="1FCE7C0B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EADC88"/>
          </w:tcPr>
          <w:p w14:paraId="0A0C9EBB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EADC88"/>
          </w:tcPr>
          <w:p w14:paraId="21322961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EADC88"/>
          </w:tcPr>
          <w:p w14:paraId="5B82DEF1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EADC88"/>
          </w:tcPr>
          <w:p w14:paraId="46AFA974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EADC88"/>
          </w:tcPr>
          <w:p w14:paraId="5131A3A5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096097C2" w14:textId="785FE095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0AFD978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Write coherent narratives about personal experience and those of others (real or fictional)</w:t>
            </w:r>
          </w:p>
        </w:tc>
        <w:tc>
          <w:tcPr>
            <w:tcW w:w="567" w:type="dxa"/>
            <w:shd w:val="clear" w:color="auto" w:fill="auto"/>
          </w:tcPr>
          <w:p w14:paraId="3DAB6AD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42E8E8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91F85E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2AE28B9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013167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8CE8CC9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6FBDF3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137A6B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600172CC" w14:textId="1F02CA2A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59AAA0B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Write about real events simply and clearly.</w:t>
            </w:r>
          </w:p>
        </w:tc>
        <w:tc>
          <w:tcPr>
            <w:tcW w:w="567" w:type="dxa"/>
            <w:shd w:val="clear" w:color="auto" w:fill="auto"/>
          </w:tcPr>
          <w:p w14:paraId="01E4E2B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44D9D2C8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3780FC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F62FEC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3D5809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2BCE2E8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FDB7FE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9127C6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292E59FC" w14:textId="653A8E3F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329DD68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Use capital letters and full stops in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 xml:space="preserve">most 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sentences and use question marks correctly. </w:t>
            </w:r>
          </w:p>
        </w:tc>
        <w:tc>
          <w:tcPr>
            <w:tcW w:w="567" w:type="dxa"/>
            <w:shd w:val="clear" w:color="auto" w:fill="auto"/>
          </w:tcPr>
          <w:p w14:paraId="6C3C9BE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6C363EC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813C30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E3617B9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C38F2E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579A5C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6D9270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26FEE2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47E63282" w14:textId="6B0F9A17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723EDC0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Use past and present tense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mostly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correctly.</w:t>
            </w:r>
          </w:p>
        </w:tc>
        <w:tc>
          <w:tcPr>
            <w:tcW w:w="567" w:type="dxa"/>
            <w:shd w:val="clear" w:color="auto" w:fill="auto"/>
          </w:tcPr>
          <w:p w14:paraId="708CF82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6B19B02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5388F32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27879F0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8EC297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49522E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8681DB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0975B5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1BE57468" w14:textId="59980387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652C764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Use co-ordination (and, or, but) and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some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subordination (when, if, that, because) to join clauses.</w:t>
            </w:r>
          </w:p>
        </w:tc>
        <w:tc>
          <w:tcPr>
            <w:tcW w:w="567" w:type="dxa"/>
            <w:shd w:val="clear" w:color="auto" w:fill="auto"/>
          </w:tcPr>
          <w:p w14:paraId="75C32FF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5C14790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873573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D0C506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C74F2D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DC780E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9AA0D2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7CC339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2851045B" w14:textId="2FE46174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4CAF7FB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Use phonemes to segment and to spell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8"/>
                <w:szCs w:val="18"/>
              </w:rPr>
              <w:t>many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words correctly.</w:t>
            </w:r>
          </w:p>
        </w:tc>
        <w:tc>
          <w:tcPr>
            <w:tcW w:w="567" w:type="dxa"/>
            <w:shd w:val="clear" w:color="auto" w:fill="auto"/>
          </w:tcPr>
          <w:p w14:paraId="03C26ED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5522D0C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3B0FFC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F1944B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76DB22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2C66956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67F710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77B760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13325ADB" w14:textId="066CEBE7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4720DE17" w14:textId="2901BE6E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Spell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many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common exception words correctly.</w:t>
            </w:r>
          </w:p>
        </w:tc>
        <w:tc>
          <w:tcPr>
            <w:tcW w:w="567" w:type="dxa"/>
            <w:shd w:val="clear" w:color="auto" w:fill="auto"/>
          </w:tcPr>
          <w:p w14:paraId="52F4F9B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B1BACE8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FC4FD3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8677BE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50A816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363535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48075D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BA2B73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0C1D09A8" w14:textId="4C5B7898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0DD4486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Form capital letters of the correct size and orientation. </w:t>
            </w:r>
          </w:p>
        </w:tc>
        <w:tc>
          <w:tcPr>
            <w:tcW w:w="567" w:type="dxa"/>
            <w:shd w:val="clear" w:color="auto" w:fill="auto"/>
          </w:tcPr>
          <w:p w14:paraId="23EB07F1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A9C5E9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2BE505D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6D04148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E651A4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57BAD3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4B03DB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C2E4139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13BEDA72" w14:textId="45891806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510826A1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Use spacing between words that reflect the size of the letters.</w:t>
            </w:r>
          </w:p>
        </w:tc>
        <w:tc>
          <w:tcPr>
            <w:tcW w:w="567" w:type="dxa"/>
            <w:shd w:val="clear" w:color="auto" w:fill="auto"/>
          </w:tcPr>
          <w:p w14:paraId="40BEDBF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5092E4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C423A2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5FDBFC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2B2061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7DA151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4673B18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76B82C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6D22DE04" w14:textId="328616DE" w:rsidTr="00297FDF">
        <w:trPr>
          <w:trHeight w:val="414"/>
        </w:trPr>
        <w:tc>
          <w:tcPr>
            <w:tcW w:w="6658" w:type="dxa"/>
            <w:shd w:val="clear" w:color="auto" w:fill="92D050"/>
          </w:tcPr>
          <w:p w14:paraId="3C237C0F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40007C">
              <w:rPr>
                <w:rFonts w:asciiTheme="majorHAnsi" w:hAnsiTheme="majorHAnsi"/>
                <w:b/>
                <w:sz w:val="18"/>
                <w:szCs w:val="18"/>
              </w:rPr>
              <w:t xml:space="preserve">Working </w:t>
            </w:r>
            <w:proofErr w:type="gramStart"/>
            <w:r w:rsidRPr="0040007C">
              <w:rPr>
                <w:rFonts w:asciiTheme="majorHAnsi" w:hAnsiTheme="majorHAnsi"/>
                <w:b/>
                <w:sz w:val="18"/>
                <w:szCs w:val="18"/>
              </w:rPr>
              <w:t>At  Greater</w:t>
            </w:r>
            <w:proofErr w:type="gramEnd"/>
            <w:r w:rsidRPr="0040007C">
              <w:rPr>
                <w:rFonts w:asciiTheme="majorHAnsi" w:hAnsiTheme="majorHAnsi"/>
                <w:b/>
                <w:sz w:val="18"/>
                <w:szCs w:val="18"/>
              </w:rPr>
              <w:t xml:space="preserve"> Depth</w:t>
            </w:r>
          </w:p>
        </w:tc>
        <w:tc>
          <w:tcPr>
            <w:tcW w:w="567" w:type="dxa"/>
            <w:shd w:val="clear" w:color="auto" w:fill="92D050"/>
          </w:tcPr>
          <w:p w14:paraId="385B103C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92D050"/>
          </w:tcPr>
          <w:p w14:paraId="188A9DE6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92D050"/>
          </w:tcPr>
          <w:p w14:paraId="1BCEF1E7" w14:textId="4FBDB708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92D050"/>
          </w:tcPr>
          <w:p w14:paraId="47251114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92D050"/>
          </w:tcPr>
          <w:p w14:paraId="740D019F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92D050"/>
          </w:tcPr>
          <w:p w14:paraId="1C0C7D07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92D050"/>
          </w:tcPr>
          <w:p w14:paraId="26253B9A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92D050"/>
          </w:tcPr>
          <w:p w14:paraId="5D280A0E" w14:textId="77777777" w:rsidR="00297FDF" w:rsidRPr="0040007C" w:rsidRDefault="00297FDF" w:rsidP="000D28BC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</w:tr>
      <w:tr w:rsidR="00297FDF" w:rsidRPr="0040007C" w14:paraId="572F7012" w14:textId="641698E5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6DAC3B0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Write effectively and coherently for different purposes, drawing on their reading to inform the vocabulary and grammar of their writing.</w:t>
            </w:r>
          </w:p>
        </w:tc>
        <w:tc>
          <w:tcPr>
            <w:tcW w:w="567" w:type="dxa"/>
            <w:shd w:val="clear" w:color="auto" w:fill="auto"/>
          </w:tcPr>
          <w:p w14:paraId="0360A9C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2E5ECA8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058B971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2A46D8A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AF2C7F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03C07A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9FFA30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1F472E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176E36F5" w14:textId="29E9602A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51EB36E8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Make simple additions, revisions and </w:t>
            </w:r>
            <w:proofErr w:type="gramStart"/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proof reading</w:t>
            </w:r>
            <w:proofErr w:type="gramEnd"/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corrections to their own writing.</w:t>
            </w:r>
          </w:p>
        </w:tc>
        <w:tc>
          <w:tcPr>
            <w:tcW w:w="567" w:type="dxa"/>
            <w:shd w:val="clear" w:color="auto" w:fill="auto"/>
          </w:tcPr>
          <w:p w14:paraId="47A6505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5265600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162152B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8C6B3D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9EEB3E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2F9FD55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21C7903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91AE6F9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1A121956" w14:textId="181BD5BF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48767947" w14:textId="1E827534" w:rsidR="00297FDF" w:rsidRPr="0040007C" w:rsidRDefault="00297FDF" w:rsidP="000D28BC">
            <w:pPr>
              <w:pStyle w:val="Bullets"/>
              <w:numPr>
                <w:ilvl w:val="0"/>
                <w:numId w:val="4"/>
              </w:numPr>
              <w:spacing w:after="0" w:line="276" w:lineRule="auto"/>
              <w:ind w:left="470" w:hanging="357"/>
              <w:rPr>
                <w:rFonts w:asciiTheme="majorHAnsi" w:hAnsiTheme="majorHAnsi" w:cs="Twinkl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Use the punctuation taught in ks1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mostly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correctly: </w:t>
            </w:r>
            <w:r w:rsidRPr="0040007C">
              <w:rPr>
                <w:rFonts w:asciiTheme="majorHAnsi" w:hAnsiTheme="majorHAnsi" w:cs="Twinkl"/>
                <w:sz w:val="18"/>
                <w:szCs w:val="18"/>
              </w:rPr>
              <w:t xml:space="preserve"> commas to separate items in a </w:t>
            </w:r>
            <w:proofErr w:type="gramStart"/>
            <w:r w:rsidRPr="0040007C">
              <w:rPr>
                <w:rFonts w:asciiTheme="majorHAnsi" w:hAnsiTheme="majorHAnsi" w:cs="Twinkl"/>
                <w:sz w:val="18"/>
                <w:szCs w:val="18"/>
              </w:rPr>
              <w:t>list</w:t>
            </w:r>
            <w:proofErr w:type="gramEnd"/>
            <w:r w:rsidRPr="0040007C">
              <w:rPr>
                <w:rFonts w:asciiTheme="majorHAnsi" w:hAnsiTheme="majorHAnsi" w:cs="Twinkl"/>
                <w:sz w:val="18"/>
                <w:szCs w:val="18"/>
              </w:rPr>
              <w:t xml:space="preserve"> </w:t>
            </w:r>
          </w:p>
          <w:p w14:paraId="04176CA4" w14:textId="77777777" w:rsidR="00297FDF" w:rsidRPr="0040007C" w:rsidRDefault="00297FDF" w:rsidP="000D28BC">
            <w:pPr>
              <w:pStyle w:val="Bullets"/>
              <w:numPr>
                <w:ilvl w:val="0"/>
                <w:numId w:val="4"/>
              </w:numPr>
              <w:spacing w:after="0" w:line="276" w:lineRule="auto"/>
              <w:ind w:left="470" w:hanging="357"/>
              <w:rPr>
                <w:rFonts w:asciiTheme="majorHAnsi" w:hAnsiTheme="majorHAnsi" w:cs="Twinkl"/>
                <w:spacing w:val="-4"/>
                <w:sz w:val="18"/>
                <w:szCs w:val="18"/>
              </w:rPr>
            </w:pPr>
            <w:r w:rsidRPr="0040007C">
              <w:rPr>
                <w:rFonts w:asciiTheme="majorHAnsi" w:hAnsiTheme="majorHAnsi" w:cs="Twinkl"/>
                <w:spacing w:val="-4"/>
                <w:sz w:val="18"/>
                <w:szCs w:val="18"/>
              </w:rPr>
              <w:t xml:space="preserve">capital letters, full stops, question marks and exclamation </w:t>
            </w:r>
            <w:proofErr w:type="gramStart"/>
            <w:r w:rsidRPr="0040007C">
              <w:rPr>
                <w:rFonts w:asciiTheme="majorHAnsi" w:hAnsiTheme="majorHAnsi" w:cs="Twinkl"/>
                <w:spacing w:val="-4"/>
                <w:sz w:val="18"/>
                <w:szCs w:val="18"/>
              </w:rPr>
              <w:t>marks</w:t>
            </w:r>
            <w:proofErr w:type="gramEnd"/>
          </w:p>
          <w:p w14:paraId="7A3F02A2" w14:textId="5D91F3EB" w:rsidR="00297FDF" w:rsidRPr="0040007C" w:rsidRDefault="00297FDF" w:rsidP="000D28BC">
            <w:pPr>
              <w:pStyle w:val="Bullets"/>
              <w:numPr>
                <w:ilvl w:val="0"/>
                <w:numId w:val="4"/>
              </w:numPr>
              <w:spacing w:after="0" w:line="276" w:lineRule="auto"/>
              <w:ind w:left="470" w:hanging="357"/>
              <w:rPr>
                <w:rFonts w:asciiTheme="majorHAnsi" w:hAnsiTheme="majorHAnsi" w:cs="Twinkl"/>
                <w:sz w:val="18"/>
                <w:szCs w:val="18"/>
              </w:rPr>
            </w:pPr>
            <w:r w:rsidRPr="0040007C">
              <w:rPr>
                <w:rFonts w:asciiTheme="majorHAnsi" w:hAnsiTheme="majorHAnsi" w:cs="Twinkl"/>
                <w:sz w:val="18"/>
                <w:szCs w:val="18"/>
              </w:rPr>
              <w:t>apostrophes to mark contractions (</w:t>
            </w:r>
            <w:proofErr w:type="gramStart"/>
            <w:r w:rsidRPr="0040007C">
              <w:rPr>
                <w:rFonts w:asciiTheme="majorHAnsi" w:hAnsiTheme="majorHAnsi" w:cs="Twinkl"/>
                <w:sz w:val="18"/>
                <w:szCs w:val="18"/>
              </w:rPr>
              <w:t>e.g.</w:t>
            </w:r>
            <w:proofErr w:type="gramEnd"/>
            <w:r w:rsidRPr="0040007C">
              <w:rPr>
                <w:rFonts w:asciiTheme="majorHAnsi" w:hAnsiTheme="majorHAnsi" w:cs="Twinkl"/>
                <w:sz w:val="18"/>
                <w:szCs w:val="18"/>
              </w:rPr>
              <w:t xml:space="preserve"> won’t) and singular possession (e.g. John’s hat)</w:t>
            </w:r>
          </w:p>
        </w:tc>
        <w:tc>
          <w:tcPr>
            <w:tcW w:w="567" w:type="dxa"/>
            <w:shd w:val="clear" w:color="auto" w:fill="auto"/>
          </w:tcPr>
          <w:p w14:paraId="5E54F271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BE5C0F9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8290E30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73EABA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A4BD15A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627A95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A982A2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EE3BA7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7B7F33A6" w14:textId="0174EB95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4362C02C" w14:textId="06D6CA5B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Spell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most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common exception words</w:t>
            </w:r>
          </w:p>
        </w:tc>
        <w:tc>
          <w:tcPr>
            <w:tcW w:w="567" w:type="dxa"/>
            <w:shd w:val="clear" w:color="auto" w:fill="auto"/>
          </w:tcPr>
          <w:p w14:paraId="3E73403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6673247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6A4BDD8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9CBCC3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A66FA8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04D07C8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D4723FC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7D7E54C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0EDACB83" w14:textId="7286F8C2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59ED67C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Add suffixes to spell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 xml:space="preserve">most 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words correctly (</w:t>
            </w:r>
            <w:proofErr w:type="spellStart"/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ment</w:t>
            </w:r>
            <w:proofErr w:type="spellEnd"/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, less, </w:t>
            </w:r>
            <w:proofErr w:type="spellStart"/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ful</w:t>
            </w:r>
            <w:proofErr w:type="spellEnd"/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, less, </w:t>
            </w:r>
            <w:proofErr w:type="spellStart"/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ly</w:t>
            </w:r>
            <w:proofErr w:type="spellEnd"/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>)</w:t>
            </w:r>
          </w:p>
        </w:tc>
        <w:tc>
          <w:tcPr>
            <w:tcW w:w="567" w:type="dxa"/>
            <w:shd w:val="clear" w:color="auto" w:fill="auto"/>
          </w:tcPr>
          <w:p w14:paraId="03B4377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3C05361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744B7BD7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2B4D2871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A1531B8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DEB923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155CD2E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3F022522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297FDF" w:rsidRPr="0040007C" w14:paraId="3A6406B9" w14:textId="50577087" w:rsidTr="00297FDF">
        <w:trPr>
          <w:trHeight w:val="414"/>
        </w:trPr>
        <w:tc>
          <w:tcPr>
            <w:tcW w:w="6658" w:type="dxa"/>
            <w:shd w:val="clear" w:color="auto" w:fill="auto"/>
          </w:tcPr>
          <w:p w14:paraId="7ABE2359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Use the diagonal and horizontal strokes to join </w:t>
            </w:r>
            <w:r w:rsidRPr="0040007C">
              <w:rPr>
                <w:rFonts w:asciiTheme="majorHAnsi" w:hAnsiTheme="majorHAnsi"/>
                <w:b/>
                <w:color w:val="FF0000"/>
                <w:sz w:val="18"/>
                <w:szCs w:val="18"/>
              </w:rPr>
              <w:t>some</w:t>
            </w:r>
            <w:r w:rsidRPr="0040007C">
              <w:rPr>
                <w:rFonts w:asciiTheme="majorHAnsi" w:hAnsiTheme="majorHAnsi"/>
                <w:color w:val="000000" w:themeColor="text1"/>
                <w:sz w:val="18"/>
                <w:szCs w:val="18"/>
              </w:rPr>
              <w:t xml:space="preserve"> letters together.</w:t>
            </w:r>
          </w:p>
        </w:tc>
        <w:tc>
          <w:tcPr>
            <w:tcW w:w="567" w:type="dxa"/>
            <w:shd w:val="clear" w:color="auto" w:fill="auto"/>
          </w:tcPr>
          <w:p w14:paraId="6B5F077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7AE3CEB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  <w:shd w:val="clear" w:color="auto" w:fill="auto"/>
          </w:tcPr>
          <w:p w14:paraId="3263D15F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FB39BB3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58691B56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185E20B5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6E19746D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567" w:type="dxa"/>
          </w:tcPr>
          <w:p w14:paraId="4584C974" w14:textId="77777777" w:rsidR="00297FDF" w:rsidRPr="0040007C" w:rsidRDefault="00297FDF" w:rsidP="000D28BC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</w:tbl>
    <w:p w14:paraId="5ED36597" w14:textId="77777777" w:rsidR="000D28BC" w:rsidRPr="0040007C" w:rsidRDefault="000D28BC" w:rsidP="00297FDF">
      <w:pPr>
        <w:jc w:val="center"/>
        <w:rPr>
          <w:rFonts w:asciiTheme="majorHAnsi" w:hAnsiTheme="majorHAnsi"/>
          <w:b/>
          <w:sz w:val="28"/>
          <w:szCs w:val="20"/>
        </w:rPr>
      </w:pPr>
      <w:r w:rsidRPr="0040007C">
        <w:rPr>
          <w:rFonts w:asciiTheme="majorHAnsi" w:hAnsiTheme="majorHAnsi"/>
          <w:b/>
          <w:sz w:val="28"/>
          <w:szCs w:val="20"/>
        </w:rPr>
        <w:t>Assessment Statements - Writing: Y2</w:t>
      </w:r>
    </w:p>
    <w:p w14:paraId="2C1BDD09" w14:textId="77777777" w:rsidR="000D28BC" w:rsidRPr="0040007C" w:rsidRDefault="000D28BC" w:rsidP="00446A72">
      <w:pPr>
        <w:rPr>
          <w:rFonts w:asciiTheme="majorHAnsi" w:hAnsiTheme="majorHAnsi"/>
          <w:b/>
          <w:sz w:val="36"/>
          <w:szCs w:val="24"/>
        </w:rPr>
      </w:pPr>
    </w:p>
    <w:p w14:paraId="5138DBC6" w14:textId="36952A62" w:rsidR="00612EA2" w:rsidRPr="0040007C" w:rsidRDefault="00612EA2" w:rsidP="00F2565D">
      <w:pPr>
        <w:spacing w:after="0" w:line="240" w:lineRule="auto"/>
        <w:rPr>
          <w:rFonts w:asciiTheme="majorHAnsi" w:hAnsiTheme="majorHAnsi"/>
          <w:b/>
          <w:sz w:val="32"/>
        </w:rPr>
      </w:pPr>
      <w:r w:rsidRPr="0040007C">
        <w:rPr>
          <w:rFonts w:asciiTheme="majorHAnsi" w:hAnsiTheme="majorHAnsi"/>
          <w:sz w:val="18"/>
          <w:szCs w:val="16"/>
        </w:rPr>
        <w:br w:type="page"/>
      </w:r>
      <w:r w:rsidRPr="0040007C">
        <w:rPr>
          <w:rFonts w:asciiTheme="majorHAnsi" w:hAnsiTheme="majorHAnsi"/>
          <w:b/>
          <w:sz w:val="24"/>
          <w:szCs w:val="18"/>
        </w:rPr>
        <w:lastRenderedPageBreak/>
        <w:t>Assessment Statements - Writing: Y3</w:t>
      </w:r>
    </w:p>
    <w:p w14:paraId="6ECD0E4E" w14:textId="3CADDF32" w:rsidR="00612EA2" w:rsidRPr="0040007C" w:rsidRDefault="00612EA2" w:rsidP="00F2565D">
      <w:pPr>
        <w:spacing w:before="60" w:after="0" w:line="240" w:lineRule="auto"/>
        <w:rPr>
          <w:rFonts w:asciiTheme="majorHAnsi" w:hAnsiTheme="majorHAnsi"/>
          <w:b/>
          <w:sz w:val="18"/>
          <w:szCs w:val="16"/>
        </w:rPr>
      </w:pPr>
      <w:r w:rsidRPr="0040007C">
        <w:rPr>
          <w:rFonts w:asciiTheme="majorHAnsi" w:hAnsiTheme="majorHAnsi"/>
          <w:b/>
          <w:sz w:val="18"/>
          <w:szCs w:val="16"/>
        </w:rPr>
        <w:t>At the end of Year 3, children working at the expected standard should be able to:</w:t>
      </w:r>
    </w:p>
    <w:p w14:paraId="772B1E65" w14:textId="77777777" w:rsidR="00F2565D" w:rsidRPr="0040007C" w:rsidRDefault="00F2565D" w:rsidP="00F2565D">
      <w:pPr>
        <w:spacing w:before="60" w:after="0" w:line="240" w:lineRule="auto"/>
        <w:rPr>
          <w:rFonts w:asciiTheme="majorHAnsi" w:hAnsiTheme="majorHAnsi"/>
          <w:b/>
          <w:sz w:val="18"/>
          <w:szCs w:val="16"/>
        </w:rPr>
      </w:pPr>
    </w:p>
    <w:tbl>
      <w:tblPr>
        <w:tblStyle w:val="TableGrid"/>
        <w:tblW w:w="11029" w:type="dxa"/>
        <w:tblInd w:w="-289" w:type="dxa"/>
        <w:tblLook w:val="04A0" w:firstRow="1" w:lastRow="0" w:firstColumn="1" w:lastColumn="0" w:noHBand="0" w:noVBand="1"/>
      </w:tblPr>
      <w:tblGrid>
        <w:gridCol w:w="5150"/>
        <w:gridCol w:w="979"/>
        <w:gridCol w:w="980"/>
        <w:gridCol w:w="980"/>
        <w:gridCol w:w="980"/>
        <w:gridCol w:w="980"/>
        <w:gridCol w:w="980"/>
      </w:tblGrid>
      <w:tr w:rsidR="00ED066D" w:rsidRPr="0040007C" w14:paraId="6D39DFCC" w14:textId="28FA3F24" w:rsidTr="00ED066D">
        <w:trPr>
          <w:trHeight w:val="448"/>
        </w:trPr>
        <w:tc>
          <w:tcPr>
            <w:tcW w:w="5150" w:type="dxa"/>
            <w:shd w:val="clear" w:color="auto" w:fill="00B050"/>
          </w:tcPr>
          <w:p w14:paraId="4BAAA99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20"/>
                <w:szCs w:val="16"/>
              </w:rPr>
            </w:pPr>
            <w:r w:rsidRPr="0040007C">
              <w:rPr>
                <w:rFonts w:asciiTheme="majorHAnsi" w:hAnsiTheme="majorHAnsi"/>
                <w:b/>
                <w:szCs w:val="16"/>
              </w:rPr>
              <w:t>Grammar and Punctuation</w:t>
            </w:r>
          </w:p>
        </w:tc>
        <w:tc>
          <w:tcPr>
            <w:tcW w:w="979" w:type="dxa"/>
            <w:shd w:val="clear" w:color="auto" w:fill="00B050"/>
          </w:tcPr>
          <w:p w14:paraId="4D831D37" w14:textId="62AAC0B1" w:rsidR="00ED066D" w:rsidRPr="0040007C" w:rsidRDefault="00ED066D" w:rsidP="00ED066D">
            <w:pPr>
              <w:spacing w:before="60" w:after="60"/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1</w:t>
            </w:r>
          </w:p>
        </w:tc>
        <w:tc>
          <w:tcPr>
            <w:tcW w:w="980" w:type="dxa"/>
            <w:shd w:val="clear" w:color="auto" w:fill="00B050"/>
          </w:tcPr>
          <w:p w14:paraId="5F11F743" w14:textId="4BAF1EDE" w:rsidR="00ED066D" w:rsidRPr="0040007C" w:rsidRDefault="00ED066D" w:rsidP="00ED066D">
            <w:pPr>
              <w:spacing w:before="60" w:after="60"/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2</w:t>
            </w:r>
          </w:p>
        </w:tc>
        <w:tc>
          <w:tcPr>
            <w:tcW w:w="980" w:type="dxa"/>
            <w:shd w:val="clear" w:color="auto" w:fill="00B050"/>
          </w:tcPr>
          <w:p w14:paraId="326F6A3C" w14:textId="183FF8F4" w:rsidR="00ED066D" w:rsidRPr="0040007C" w:rsidRDefault="00ED066D" w:rsidP="00ED066D">
            <w:pPr>
              <w:spacing w:before="60" w:after="60"/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3</w:t>
            </w:r>
          </w:p>
        </w:tc>
        <w:tc>
          <w:tcPr>
            <w:tcW w:w="980" w:type="dxa"/>
            <w:shd w:val="clear" w:color="auto" w:fill="00B050"/>
          </w:tcPr>
          <w:p w14:paraId="67785FF7" w14:textId="693E54FF" w:rsidR="00ED066D" w:rsidRPr="0040007C" w:rsidRDefault="00ED066D" w:rsidP="00ED066D">
            <w:pPr>
              <w:spacing w:before="60" w:after="60"/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4</w:t>
            </w:r>
          </w:p>
        </w:tc>
        <w:tc>
          <w:tcPr>
            <w:tcW w:w="980" w:type="dxa"/>
            <w:shd w:val="clear" w:color="auto" w:fill="00B050"/>
          </w:tcPr>
          <w:p w14:paraId="4183D20B" w14:textId="174FA8DC" w:rsidR="00ED066D" w:rsidRPr="0040007C" w:rsidRDefault="00ED066D" w:rsidP="00ED066D">
            <w:pPr>
              <w:spacing w:before="60" w:after="60"/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5</w:t>
            </w:r>
          </w:p>
        </w:tc>
        <w:tc>
          <w:tcPr>
            <w:tcW w:w="980" w:type="dxa"/>
            <w:shd w:val="clear" w:color="auto" w:fill="00B050"/>
          </w:tcPr>
          <w:p w14:paraId="23550812" w14:textId="660DBAD0" w:rsidR="00ED066D" w:rsidRPr="0040007C" w:rsidRDefault="00ED066D" w:rsidP="00ED066D">
            <w:pPr>
              <w:spacing w:before="60" w:after="60"/>
              <w:jc w:val="center"/>
              <w:rPr>
                <w:rFonts w:asciiTheme="majorHAnsi" w:hAnsiTheme="majorHAnsi"/>
                <w:b/>
                <w:szCs w:val="16"/>
              </w:rPr>
            </w:pPr>
            <w:r>
              <w:rPr>
                <w:rFonts w:asciiTheme="majorHAnsi" w:hAnsiTheme="majorHAnsi"/>
                <w:b/>
                <w:szCs w:val="16"/>
              </w:rPr>
              <w:t>6</w:t>
            </w:r>
          </w:p>
        </w:tc>
      </w:tr>
      <w:tr w:rsidR="00ED066D" w:rsidRPr="0040007C" w14:paraId="4C9267EB" w14:textId="102352AA" w:rsidTr="00ED066D">
        <w:trPr>
          <w:trHeight w:val="377"/>
        </w:trPr>
        <w:tc>
          <w:tcPr>
            <w:tcW w:w="5150" w:type="dxa"/>
          </w:tcPr>
          <w:p w14:paraId="604B874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Write a range of multi-clause sentences using a wider range of conjunctions, including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when, if, because, although</w:t>
            </w:r>
          </w:p>
        </w:tc>
        <w:tc>
          <w:tcPr>
            <w:tcW w:w="979" w:type="dxa"/>
          </w:tcPr>
          <w:p w14:paraId="61A2870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B6A459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E702E4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617C9E2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5E0936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3626F91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2C7F103F" w14:textId="102F673D" w:rsidTr="00ED066D">
        <w:trPr>
          <w:trHeight w:val="377"/>
        </w:trPr>
        <w:tc>
          <w:tcPr>
            <w:tcW w:w="5150" w:type="dxa"/>
          </w:tcPr>
          <w:p w14:paraId="27A97F2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Express time, place and cause using conjunctions,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adverbs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and prepositions</w:t>
            </w:r>
          </w:p>
        </w:tc>
        <w:tc>
          <w:tcPr>
            <w:tcW w:w="979" w:type="dxa"/>
          </w:tcPr>
          <w:p w14:paraId="757B067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2A75368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6D3C2A2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E7AFEB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447F9B6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5984E4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6EA9108F" w14:textId="3EFEC4D7" w:rsidTr="00ED066D">
        <w:trPr>
          <w:trHeight w:val="377"/>
        </w:trPr>
        <w:tc>
          <w:tcPr>
            <w:tcW w:w="5150" w:type="dxa"/>
          </w:tcPr>
          <w:p w14:paraId="219F130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Use the present perfect form of verbs instead of the simple past, e.g.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He has gone out to play</w:t>
            </w: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contrasted with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He went out to play</w:t>
            </w:r>
          </w:p>
        </w:tc>
        <w:tc>
          <w:tcPr>
            <w:tcW w:w="979" w:type="dxa"/>
          </w:tcPr>
          <w:p w14:paraId="7655A03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7FF2174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48D6F47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EEE224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5CF5114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4ED252E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36C3CC80" w14:textId="75C37036" w:rsidTr="00ED066D">
        <w:trPr>
          <w:trHeight w:val="377"/>
        </w:trPr>
        <w:tc>
          <w:tcPr>
            <w:tcW w:w="5150" w:type="dxa"/>
          </w:tcPr>
          <w:p w14:paraId="66ED402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Use the forms </w:t>
            </w:r>
            <w:proofErr w:type="gramStart"/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a</w:t>
            </w: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or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an</w:t>
            </w: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correctly, according to whether the next word begins with a consonant or a vowel</w:t>
            </w:r>
          </w:p>
        </w:tc>
        <w:tc>
          <w:tcPr>
            <w:tcW w:w="979" w:type="dxa"/>
          </w:tcPr>
          <w:p w14:paraId="2DC0F7C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4650A75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7EDCF82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6C026E0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7E25E2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65B4B0F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751C339D" w14:textId="5FF5DC8E" w:rsidTr="00ED066D">
        <w:trPr>
          <w:trHeight w:val="377"/>
        </w:trPr>
        <w:tc>
          <w:tcPr>
            <w:tcW w:w="5150" w:type="dxa"/>
          </w:tcPr>
          <w:p w14:paraId="10890F4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Punctuate most sentences accurately –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CL .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! ?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‘ ,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in list</w:t>
            </w:r>
          </w:p>
        </w:tc>
        <w:tc>
          <w:tcPr>
            <w:tcW w:w="979" w:type="dxa"/>
          </w:tcPr>
          <w:p w14:paraId="62D60AF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42044CF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3FF017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29287BD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DE05B1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761B11D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362FE053" w14:textId="078878A5" w:rsidTr="00ED066D">
        <w:trPr>
          <w:trHeight w:val="377"/>
        </w:trPr>
        <w:tc>
          <w:tcPr>
            <w:tcW w:w="5150" w:type="dxa"/>
          </w:tcPr>
          <w:p w14:paraId="55F514E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Use inverted commas to punctuate direct speech</w:t>
            </w:r>
          </w:p>
        </w:tc>
        <w:tc>
          <w:tcPr>
            <w:tcW w:w="979" w:type="dxa"/>
          </w:tcPr>
          <w:p w14:paraId="5AD08B8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D2152D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893D74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9566CB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5409939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988F81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59027B4C" w14:textId="36A20290" w:rsidTr="00ED066D">
        <w:trPr>
          <w:trHeight w:val="377"/>
        </w:trPr>
        <w:tc>
          <w:tcPr>
            <w:tcW w:w="5150" w:type="dxa"/>
          </w:tcPr>
          <w:p w14:paraId="65BD940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Know and use the following words accurately when talking about sentences:</w:t>
            </w:r>
          </w:p>
          <w:p w14:paraId="34E50CD7" w14:textId="77777777" w:rsidR="00ED066D" w:rsidRPr="0040007C" w:rsidRDefault="00ED066D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Preposition</w:t>
            </w:r>
          </w:p>
          <w:p w14:paraId="522A5957" w14:textId="77777777" w:rsidR="00ED066D" w:rsidRPr="0040007C" w:rsidRDefault="00ED066D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Conjunction</w:t>
            </w:r>
          </w:p>
          <w:p w14:paraId="3DB23227" w14:textId="77777777" w:rsidR="00ED066D" w:rsidRPr="0040007C" w:rsidRDefault="00ED066D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Clause, Main clause, Subordinate clause</w:t>
            </w:r>
          </w:p>
          <w:p w14:paraId="783AC9F2" w14:textId="77777777" w:rsidR="00ED066D" w:rsidRPr="0040007C" w:rsidRDefault="00ED066D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Direct speech</w:t>
            </w:r>
          </w:p>
          <w:p w14:paraId="02624992" w14:textId="77777777" w:rsidR="00ED066D" w:rsidRPr="0040007C" w:rsidRDefault="00ED066D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Word families</w:t>
            </w:r>
          </w:p>
          <w:p w14:paraId="0FAD14DF" w14:textId="77777777" w:rsidR="00ED066D" w:rsidRPr="0040007C" w:rsidRDefault="00ED066D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Consonant / vowel</w:t>
            </w:r>
          </w:p>
          <w:p w14:paraId="7E0676A4" w14:textId="77777777" w:rsidR="00ED066D" w:rsidRPr="0040007C" w:rsidRDefault="00ED066D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Inverted commas / speech marks</w:t>
            </w:r>
          </w:p>
        </w:tc>
        <w:tc>
          <w:tcPr>
            <w:tcW w:w="979" w:type="dxa"/>
          </w:tcPr>
          <w:p w14:paraId="4C7AC18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2F98CE6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2A7CFBE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C86859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56340D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0492C5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07ECD2C4" w14:textId="12372A9A" w:rsidTr="00ED066D">
        <w:trPr>
          <w:trHeight w:val="503"/>
        </w:trPr>
        <w:tc>
          <w:tcPr>
            <w:tcW w:w="5150" w:type="dxa"/>
          </w:tcPr>
          <w:p w14:paraId="4F40E70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sz w:val="14"/>
                <w:szCs w:val="12"/>
              </w:rPr>
              <w:t xml:space="preserve">Identify and use word families based on common words, showing how words are related in form and meaning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2"/>
              </w:rPr>
              <w:t>e.g.</w:t>
            </w:r>
            <w:proofErr w:type="gramEnd"/>
            <w:r w:rsidRPr="0040007C">
              <w:rPr>
                <w:rFonts w:asciiTheme="majorHAnsi" w:hAnsiTheme="majorHAnsi"/>
                <w:sz w:val="14"/>
                <w:szCs w:val="12"/>
              </w:rPr>
              <w:t xml:space="preserve"> </w:t>
            </w:r>
            <w:r w:rsidRPr="0040007C">
              <w:rPr>
                <w:rFonts w:asciiTheme="majorHAnsi" w:hAnsiTheme="majorHAnsi"/>
                <w:i/>
                <w:sz w:val="14"/>
                <w:szCs w:val="12"/>
              </w:rPr>
              <w:t>solve, solution, solver, dissolve, insoluble</w:t>
            </w:r>
          </w:p>
        </w:tc>
        <w:tc>
          <w:tcPr>
            <w:tcW w:w="979" w:type="dxa"/>
          </w:tcPr>
          <w:p w14:paraId="1DBB857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</w:p>
        </w:tc>
        <w:tc>
          <w:tcPr>
            <w:tcW w:w="980" w:type="dxa"/>
          </w:tcPr>
          <w:p w14:paraId="6C059DE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</w:p>
        </w:tc>
        <w:tc>
          <w:tcPr>
            <w:tcW w:w="980" w:type="dxa"/>
          </w:tcPr>
          <w:p w14:paraId="14DA6CF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</w:p>
        </w:tc>
        <w:tc>
          <w:tcPr>
            <w:tcW w:w="980" w:type="dxa"/>
          </w:tcPr>
          <w:p w14:paraId="1BBC983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</w:p>
        </w:tc>
        <w:tc>
          <w:tcPr>
            <w:tcW w:w="980" w:type="dxa"/>
          </w:tcPr>
          <w:p w14:paraId="7841787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</w:p>
        </w:tc>
        <w:tc>
          <w:tcPr>
            <w:tcW w:w="980" w:type="dxa"/>
          </w:tcPr>
          <w:p w14:paraId="696A085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</w:p>
        </w:tc>
      </w:tr>
      <w:tr w:rsidR="00ED066D" w:rsidRPr="0040007C" w14:paraId="747E233F" w14:textId="23D01616" w:rsidTr="00ED066D">
        <w:trPr>
          <w:trHeight w:val="423"/>
        </w:trPr>
        <w:tc>
          <w:tcPr>
            <w:tcW w:w="5150" w:type="dxa"/>
            <w:tcBorders>
              <w:top w:val="double" w:sz="4" w:space="0" w:color="auto"/>
            </w:tcBorders>
            <w:shd w:val="clear" w:color="auto" w:fill="FFF902"/>
          </w:tcPr>
          <w:p w14:paraId="235E520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Cs w:val="16"/>
              </w:rPr>
              <w:t>Composition</w:t>
            </w:r>
          </w:p>
        </w:tc>
        <w:tc>
          <w:tcPr>
            <w:tcW w:w="979" w:type="dxa"/>
            <w:tcBorders>
              <w:top w:val="double" w:sz="4" w:space="0" w:color="auto"/>
            </w:tcBorders>
            <w:shd w:val="clear" w:color="auto" w:fill="FFF902"/>
          </w:tcPr>
          <w:p w14:paraId="6B9D669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F902"/>
          </w:tcPr>
          <w:p w14:paraId="20467A1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F902"/>
          </w:tcPr>
          <w:p w14:paraId="3E1FD3E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F902"/>
          </w:tcPr>
          <w:p w14:paraId="7A0770F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F902"/>
          </w:tcPr>
          <w:p w14:paraId="4DAF7DF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F902"/>
          </w:tcPr>
          <w:p w14:paraId="00EC136D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</w:tr>
      <w:tr w:rsidR="00ED066D" w:rsidRPr="0040007C" w14:paraId="76827E47" w14:textId="7BB1F05F" w:rsidTr="00ED066D">
        <w:trPr>
          <w:trHeight w:val="423"/>
        </w:trPr>
        <w:tc>
          <w:tcPr>
            <w:tcW w:w="5150" w:type="dxa"/>
          </w:tcPr>
          <w:p w14:paraId="261B0B0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Use writing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similar to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that which they are writing as the basis of their plans</w:t>
            </w:r>
          </w:p>
        </w:tc>
        <w:tc>
          <w:tcPr>
            <w:tcW w:w="979" w:type="dxa"/>
          </w:tcPr>
          <w:p w14:paraId="34D4427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3469E33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CF496C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2A92E944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27562B0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745F5A0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5998D76A" w14:textId="090EC5E6" w:rsidTr="00ED066D">
        <w:trPr>
          <w:trHeight w:val="423"/>
        </w:trPr>
        <w:tc>
          <w:tcPr>
            <w:tcW w:w="5150" w:type="dxa"/>
          </w:tcPr>
          <w:p w14:paraId="0733643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Compose and rehearse sentences orally before writing</w:t>
            </w:r>
          </w:p>
        </w:tc>
        <w:tc>
          <w:tcPr>
            <w:tcW w:w="979" w:type="dxa"/>
          </w:tcPr>
          <w:p w14:paraId="6217AFE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E08F4F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3BA9BE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6B96BE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040ED1F0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  <w:tc>
          <w:tcPr>
            <w:tcW w:w="980" w:type="dxa"/>
          </w:tcPr>
          <w:p w14:paraId="16CAB0F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</w:p>
        </w:tc>
      </w:tr>
      <w:tr w:rsidR="00ED066D" w:rsidRPr="0040007C" w14:paraId="54C339BF" w14:textId="78F2E3B7" w:rsidTr="00ED066D">
        <w:trPr>
          <w:trHeight w:val="423"/>
        </w:trPr>
        <w:tc>
          <w:tcPr>
            <w:tcW w:w="5150" w:type="dxa"/>
          </w:tcPr>
          <w:p w14:paraId="578CEF3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Demonstrate some variety of sentence structures using a range of adverbial and prepositional phrases</w:t>
            </w:r>
          </w:p>
        </w:tc>
        <w:tc>
          <w:tcPr>
            <w:tcW w:w="979" w:type="dxa"/>
          </w:tcPr>
          <w:p w14:paraId="26FAC39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0EC9788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343FB33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31E3D3E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45131A04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1916DF5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</w:tr>
      <w:tr w:rsidR="00ED066D" w:rsidRPr="0040007C" w14:paraId="5A9DE905" w14:textId="1D82C9D3" w:rsidTr="00ED066D">
        <w:trPr>
          <w:trHeight w:val="423"/>
        </w:trPr>
        <w:tc>
          <w:tcPr>
            <w:tcW w:w="5150" w:type="dxa"/>
          </w:tcPr>
          <w:p w14:paraId="608B49D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Use some direct speech within narrative writing</w:t>
            </w:r>
          </w:p>
        </w:tc>
        <w:tc>
          <w:tcPr>
            <w:tcW w:w="979" w:type="dxa"/>
          </w:tcPr>
          <w:p w14:paraId="6F04D044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681F488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53583B1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63A5A74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2861156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3D85667D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</w:tr>
      <w:tr w:rsidR="00ED066D" w:rsidRPr="0040007C" w14:paraId="07D00D8F" w14:textId="41B9A426" w:rsidTr="00ED066D">
        <w:trPr>
          <w:trHeight w:val="423"/>
        </w:trPr>
        <w:tc>
          <w:tcPr>
            <w:tcW w:w="5150" w:type="dxa"/>
          </w:tcPr>
          <w:p w14:paraId="77014C1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Use headings and sub-headings to aid presentation</w:t>
            </w:r>
          </w:p>
        </w:tc>
        <w:tc>
          <w:tcPr>
            <w:tcW w:w="979" w:type="dxa"/>
          </w:tcPr>
          <w:p w14:paraId="47BDC7F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193D3F7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004932A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6FB086F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1AE64C6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09DB1E60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</w:tr>
      <w:tr w:rsidR="00ED066D" w:rsidRPr="0040007C" w14:paraId="74FDA90B" w14:textId="3628F0D0" w:rsidTr="00ED066D">
        <w:trPr>
          <w:trHeight w:val="423"/>
        </w:trPr>
        <w:tc>
          <w:tcPr>
            <w:tcW w:w="5150" w:type="dxa"/>
          </w:tcPr>
          <w:p w14:paraId="53A4D14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Proof-read for common spelling and punctuation errors</w:t>
            </w:r>
          </w:p>
        </w:tc>
        <w:tc>
          <w:tcPr>
            <w:tcW w:w="979" w:type="dxa"/>
          </w:tcPr>
          <w:p w14:paraId="32E1BBC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0ED0D6C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202A4F1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57C7C2C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0522ECF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5BAB2E4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</w:tr>
      <w:tr w:rsidR="00ED066D" w:rsidRPr="0040007C" w14:paraId="54836F11" w14:textId="511B6E60" w:rsidTr="00ED066D">
        <w:trPr>
          <w:trHeight w:val="423"/>
        </w:trPr>
        <w:tc>
          <w:tcPr>
            <w:tcW w:w="5150" w:type="dxa"/>
          </w:tcPr>
          <w:p w14:paraId="424B0EC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Read aloud their own writing to a group or the whole class, using appropriate intonation</w:t>
            </w:r>
          </w:p>
        </w:tc>
        <w:tc>
          <w:tcPr>
            <w:tcW w:w="979" w:type="dxa"/>
          </w:tcPr>
          <w:p w14:paraId="4C56E14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6EB0DAA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73B41880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5CED583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4DE8005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24663A2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</w:tr>
      <w:tr w:rsidR="00ED066D" w:rsidRPr="0040007C" w14:paraId="6E02BF38" w14:textId="00D0FB5A" w:rsidTr="00ED066D">
        <w:trPr>
          <w:trHeight w:val="329"/>
        </w:trPr>
        <w:tc>
          <w:tcPr>
            <w:tcW w:w="5150" w:type="dxa"/>
          </w:tcPr>
          <w:p w14:paraId="5148B98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Plan writing by discussing and recording ideas</w:t>
            </w:r>
          </w:p>
        </w:tc>
        <w:tc>
          <w:tcPr>
            <w:tcW w:w="979" w:type="dxa"/>
          </w:tcPr>
          <w:p w14:paraId="55E79C4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370C95A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6F36625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701DE89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259A3B6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6C476CB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02862A1A" w14:textId="0B233541" w:rsidTr="00ED066D">
        <w:trPr>
          <w:trHeight w:val="342"/>
        </w:trPr>
        <w:tc>
          <w:tcPr>
            <w:tcW w:w="5150" w:type="dxa"/>
          </w:tcPr>
          <w:p w14:paraId="7A6EAA3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Use more varied and rich vocabulary, including ambitious vocabulary for their age</w:t>
            </w:r>
          </w:p>
        </w:tc>
        <w:tc>
          <w:tcPr>
            <w:tcW w:w="979" w:type="dxa"/>
          </w:tcPr>
          <w:p w14:paraId="3ECEDC3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6DCFB40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403E6C9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66307CF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6D229D8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60BEAC3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4514E1ED" w14:textId="0DE2B81E" w:rsidTr="00ED066D">
        <w:trPr>
          <w:trHeight w:val="342"/>
        </w:trPr>
        <w:tc>
          <w:tcPr>
            <w:tcW w:w="5150" w:type="dxa"/>
            <w:tcBorders>
              <w:bottom w:val="single" w:sz="4" w:space="0" w:color="auto"/>
            </w:tcBorders>
          </w:tcPr>
          <w:p w14:paraId="7009DA9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  <w:highlight w:val="yellow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 xml:space="preserve">Begin to use paragraphs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6"/>
              </w:rPr>
              <w:t>as a way to</w:t>
            </w:r>
            <w:proofErr w:type="gramEnd"/>
            <w:r w:rsidRPr="0040007C">
              <w:rPr>
                <w:rFonts w:asciiTheme="majorHAnsi" w:hAnsiTheme="majorHAnsi"/>
                <w:sz w:val="14"/>
                <w:szCs w:val="16"/>
              </w:rPr>
              <w:t xml:space="preserve"> group material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6E95A96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07AFE3BD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4C012E4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91F7F4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3B4AB203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4DBE187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302EF991" w14:textId="10BD3E3D" w:rsidTr="00ED066D">
        <w:trPr>
          <w:trHeight w:val="329"/>
        </w:trPr>
        <w:tc>
          <w:tcPr>
            <w:tcW w:w="5150" w:type="dxa"/>
            <w:tcBorders>
              <w:bottom w:val="single" w:sz="4" w:space="0" w:color="auto"/>
            </w:tcBorders>
          </w:tcPr>
          <w:p w14:paraId="4D2C1BA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 xml:space="preserve">In narrative writing, begin to create settings,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6"/>
              </w:rPr>
              <w:t>characters</w:t>
            </w:r>
            <w:proofErr w:type="gramEnd"/>
            <w:r w:rsidRPr="0040007C">
              <w:rPr>
                <w:rFonts w:asciiTheme="majorHAnsi" w:hAnsiTheme="majorHAnsi"/>
                <w:sz w:val="14"/>
                <w:szCs w:val="16"/>
              </w:rPr>
              <w:t xml:space="preserve"> and plot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2D1BB68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51C10B8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4539DA7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389A682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675A514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470955B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61E06450" w14:textId="4C295598" w:rsidTr="00ED066D">
        <w:trPr>
          <w:trHeight w:val="342"/>
        </w:trPr>
        <w:tc>
          <w:tcPr>
            <w:tcW w:w="5150" w:type="dxa"/>
            <w:tcBorders>
              <w:bottom w:val="single" w:sz="4" w:space="0" w:color="auto"/>
            </w:tcBorders>
          </w:tcPr>
          <w:p w14:paraId="1529063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Begin to assess the effectiveness of their own and others’ writing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6BC8ADA4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6971A1F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14378F3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5D6D752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38F0E9F4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68C5907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4617C242" w14:textId="7E433249" w:rsidTr="00ED066D">
        <w:trPr>
          <w:trHeight w:val="329"/>
        </w:trPr>
        <w:tc>
          <w:tcPr>
            <w:tcW w:w="5150" w:type="dxa"/>
            <w:tcBorders>
              <w:bottom w:val="single" w:sz="4" w:space="0" w:color="auto"/>
            </w:tcBorders>
          </w:tcPr>
          <w:p w14:paraId="7875465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Suggest some improvements for their own and others’ writing</w:t>
            </w:r>
          </w:p>
        </w:tc>
        <w:tc>
          <w:tcPr>
            <w:tcW w:w="979" w:type="dxa"/>
            <w:tcBorders>
              <w:bottom w:val="single" w:sz="4" w:space="0" w:color="auto"/>
            </w:tcBorders>
          </w:tcPr>
          <w:p w14:paraId="62DB753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4A74359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2F25FEC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358E5E1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3A598F1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  <w:tcBorders>
              <w:bottom w:val="single" w:sz="4" w:space="0" w:color="auto"/>
            </w:tcBorders>
          </w:tcPr>
          <w:p w14:paraId="72ED28A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217B3454" w14:textId="0F3DA4E7" w:rsidTr="00ED066D">
        <w:trPr>
          <w:trHeight w:val="448"/>
        </w:trPr>
        <w:tc>
          <w:tcPr>
            <w:tcW w:w="5150" w:type="dxa"/>
            <w:tcBorders>
              <w:top w:val="double" w:sz="4" w:space="0" w:color="auto"/>
            </w:tcBorders>
            <w:shd w:val="clear" w:color="auto" w:fill="00B0F0"/>
          </w:tcPr>
          <w:p w14:paraId="18842B3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Cs w:val="16"/>
              </w:rPr>
              <w:t>Transcription: Spelling</w:t>
            </w:r>
          </w:p>
        </w:tc>
        <w:tc>
          <w:tcPr>
            <w:tcW w:w="979" w:type="dxa"/>
            <w:tcBorders>
              <w:top w:val="double" w:sz="4" w:space="0" w:color="auto"/>
            </w:tcBorders>
            <w:shd w:val="clear" w:color="auto" w:fill="00B0F0"/>
          </w:tcPr>
          <w:p w14:paraId="08029C00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00B0F0"/>
          </w:tcPr>
          <w:p w14:paraId="6AE06BB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00B0F0"/>
          </w:tcPr>
          <w:p w14:paraId="3F248AC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00B0F0"/>
          </w:tcPr>
          <w:p w14:paraId="03E01CA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00B0F0"/>
          </w:tcPr>
          <w:p w14:paraId="77F8F7B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00B0F0"/>
          </w:tcPr>
          <w:p w14:paraId="4AEBECBD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</w:tr>
      <w:tr w:rsidR="00ED066D" w:rsidRPr="0040007C" w14:paraId="3F8BF89E" w14:textId="57E5D8B0" w:rsidTr="00ED066D">
        <w:trPr>
          <w:trHeight w:val="342"/>
        </w:trPr>
        <w:tc>
          <w:tcPr>
            <w:tcW w:w="5150" w:type="dxa"/>
          </w:tcPr>
          <w:p w14:paraId="0E932F58" w14:textId="77777777" w:rsidR="00ED066D" w:rsidRPr="0040007C" w:rsidRDefault="00ED066D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Spell some of the Y3/Y4 words correctly and use these appropriately in writing</w:t>
            </w:r>
          </w:p>
        </w:tc>
        <w:tc>
          <w:tcPr>
            <w:tcW w:w="979" w:type="dxa"/>
          </w:tcPr>
          <w:p w14:paraId="6BCBC565" w14:textId="77777777" w:rsidR="00ED066D" w:rsidRPr="0040007C" w:rsidRDefault="00ED066D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00B6A2F2" w14:textId="77777777" w:rsidR="00ED066D" w:rsidRPr="0040007C" w:rsidRDefault="00ED066D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2F343891" w14:textId="77777777" w:rsidR="00ED066D" w:rsidRPr="0040007C" w:rsidRDefault="00ED066D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76AB7819" w14:textId="77777777" w:rsidR="00ED066D" w:rsidRPr="0040007C" w:rsidRDefault="00ED066D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1DED3DCA" w14:textId="77777777" w:rsidR="00ED066D" w:rsidRPr="0040007C" w:rsidRDefault="00ED066D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27B6C376" w14:textId="77777777" w:rsidR="00ED066D" w:rsidRPr="0040007C" w:rsidRDefault="00ED066D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</w:tr>
      <w:tr w:rsidR="00ED066D" w:rsidRPr="0040007C" w14:paraId="26B33536" w14:textId="29755272" w:rsidTr="00ED066D">
        <w:trPr>
          <w:trHeight w:val="329"/>
        </w:trPr>
        <w:tc>
          <w:tcPr>
            <w:tcW w:w="5150" w:type="dxa"/>
          </w:tcPr>
          <w:p w14:paraId="77CDA15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Use Y3 spelling rules and patterns within their writing [</w:t>
            </w:r>
            <w:proofErr w:type="spellStart"/>
            <w:r w:rsidRPr="0040007C">
              <w:rPr>
                <w:rFonts w:asciiTheme="majorHAnsi" w:hAnsiTheme="majorHAnsi"/>
                <w:sz w:val="14"/>
                <w:szCs w:val="16"/>
              </w:rPr>
              <w:t>RWInc</w:t>
            </w:r>
            <w:proofErr w:type="spellEnd"/>
            <w:r w:rsidRPr="0040007C">
              <w:rPr>
                <w:rFonts w:asciiTheme="majorHAnsi" w:hAnsiTheme="majorHAnsi"/>
                <w:sz w:val="14"/>
                <w:szCs w:val="16"/>
              </w:rPr>
              <w:t xml:space="preserve"> Spelling 3]</w:t>
            </w:r>
          </w:p>
        </w:tc>
        <w:tc>
          <w:tcPr>
            <w:tcW w:w="979" w:type="dxa"/>
          </w:tcPr>
          <w:p w14:paraId="2FB70BC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0283670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7A2F019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39E2B02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0779B1F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14E8AB5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493E8536" w14:textId="3D011C57" w:rsidTr="00ED066D">
        <w:trPr>
          <w:trHeight w:val="342"/>
        </w:trPr>
        <w:tc>
          <w:tcPr>
            <w:tcW w:w="5150" w:type="dxa"/>
          </w:tcPr>
          <w:p w14:paraId="440D31D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Write from memory simple sentences dictated by the teacher</w:t>
            </w:r>
          </w:p>
        </w:tc>
        <w:tc>
          <w:tcPr>
            <w:tcW w:w="979" w:type="dxa"/>
          </w:tcPr>
          <w:p w14:paraId="43E1F40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5620DBA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257C80DB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347D9C8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1E51476D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6EA90E3E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71E71E43" w14:textId="66945C27" w:rsidTr="00ED066D">
        <w:trPr>
          <w:trHeight w:val="329"/>
        </w:trPr>
        <w:tc>
          <w:tcPr>
            <w:tcW w:w="5150" w:type="dxa"/>
          </w:tcPr>
          <w:p w14:paraId="7E893C9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Begin to check spelling in a dictionary using initial letters</w:t>
            </w:r>
          </w:p>
        </w:tc>
        <w:tc>
          <w:tcPr>
            <w:tcW w:w="979" w:type="dxa"/>
          </w:tcPr>
          <w:p w14:paraId="2EA6C06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5E4C9BF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1595FBF2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158BC524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0DBD3C9A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  <w:tc>
          <w:tcPr>
            <w:tcW w:w="980" w:type="dxa"/>
          </w:tcPr>
          <w:p w14:paraId="64A0394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</w:p>
        </w:tc>
      </w:tr>
      <w:tr w:rsidR="00ED066D" w:rsidRPr="0040007C" w14:paraId="4BF58025" w14:textId="71C25552" w:rsidTr="00ED066D">
        <w:trPr>
          <w:trHeight w:val="448"/>
        </w:trPr>
        <w:tc>
          <w:tcPr>
            <w:tcW w:w="5150" w:type="dxa"/>
            <w:tcBorders>
              <w:top w:val="double" w:sz="4" w:space="0" w:color="auto"/>
            </w:tcBorders>
            <w:shd w:val="clear" w:color="auto" w:fill="FFC000"/>
          </w:tcPr>
          <w:p w14:paraId="4A80D844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szCs w:val="16"/>
              </w:rPr>
            </w:pPr>
            <w:r w:rsidRPr="0040007C">
              <w:rPr>
                <w:rFonts w:asciiTheme="majorHAnsi" w:hAnsiTheme="majorHAnsi"/>
                <w:b/>
                <w:szCs w:val="16"/>
              </w:rPr>
              <w:t>Transcription: Handwriting</w:t>
            </w:r>
          </w:p>
        </w:tc>
        <w:tc>
          <w:tcPr>
            <w:tcW w:w="979" w:type="dxa"/>
            <w:tcBorders>
              <w:top w:val="double" w:sz="4" w:space="0" w:color="auto"/>
            </w:tcBorders>
            <w:shd w:val="clear" w:color="auto" w:fill="FFC000"/>
          </w:tcPr>
          <w:p w14:paraId="31F77858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C000"/>
          </w:tcPr>
          <w:p w14:paraId="50D123C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C000"/>
          </w:tcPr>
          <w:p w14:paraId="328F5CC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C000"/>
          </w:tcPr>
          <w:p w14:paraId="371D16A1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C000"/>
          </w:tcPr>
          <w:p w14:paraId="09D9C429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  <w:tc>
          <w:tcPr>
            <w:tcW w:w="980" w:type="dxa"/>
            <w:tcBorders>
              <w:top w:val="double" w:sz="4" w:space="0" w:color="auto"/>
            </w:tcBorders>
            <w:shd w:val="clear" w:color="auto" w:fill="FFC000"/>
          </w:tcPr>
          <w:p w14:paraId="475026A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Cs w:val="16"/>
              </w:rPr>
            </w:pPr>
          </w:p>
        </w:tc>
      </w:tr>
      <w:tr w:rsidR="00ED066D" w:rsidRPr="0040007C" w14:paraId="0EE06E83" w14:textId="68E76B85" w:rsidTr="00ED066D">
        <w:trPr>
          <w:trHeight w:val="342"/>
        </w:trPr>
        <w:tc>
          <w:tcPr>
            <w:tcW w:w="5150" w:type="dxa"/>
          </w:tcPr>
          <w:p w14:paraId="2441E44F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Use joined and legible handwriting</w:t>
            </w:r>
          </w:p>
        </w:tc>
        <w:tc>
          <w:tcPr>
            <w:tcW w:w="979" w:type="dxa"/>
          </w:tcPr>
          <w:p w14:paraId="48DC285C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41A2808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7A793A5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1BB5F757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79F79296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  <w:tc>
          <w:tcPr>
            <w:tcW w:w="980" w:type="dxa"/>
          </w:tcPr>
          <w:p w14:paraId="1114B685" w14:textId="77777777" w:rsidR="00ED066D" w:rsidRPr="0040007C" w:rsidRDefault="00ED066D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</w:p>
        </w:tc>
      </w:tr>
    </w:tbl>
    <w:p w14:paraId="738EA567" w14:textId="77777777" w:rsidR="00F2565D" w:rsidRPr="0040007C" w:rsidRDefault="00F2565D" w:rsidP="00D02D6E">
      <w:pPr>
        <w:spacing w:after="0"/>
        <w:rPr>
          <w:rFonts w:asciiTheme="majorHAnsi" w:hAnsiTheme="majorHAnsi"/>
          <w:b/>
          <w:sz w:val="24"/>
          <w:szCs w:val="18"/>
        </w:rPr>
      </w:pPr>
    </w:p>
    <w:p w14:paraId="5356BF18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5B912758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7C06D4D9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50CC1755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04F11D08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036CD227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65DC99AC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36DBB6CF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0D37CE7C" w14:textId="77777777" w:rsidR="0040007C" w:rsidRDefault="0040007C" w:rsidP="00D02D6E">
      <w:pPr>
        <w:spacing w:after="0"/>
        <w:rPr>
          <w:rFonts w:asciiTheme="majorHAnsi" w:hAnsiTheme="majorHAnsi"/>
          <w:b/>
          <w:szCs w:val="16"/>
        </w:rPr>
      </w:pPr>
    </w:p>
    <w:p w14:paraId="743586AE" w14:textId="2600F15A" w:rsidR="00244151" w:rsidRPr="0040007C" w:rsidRDefault="00244151" w:rsidP="00D02D6E">
      <w:pPr>
        <w:spacing w:after="0"/>
        <w:rPr>
          <w:rFonts w:asciiTheme="majorHAnsi" w:hAnsiTheme="majorHAnsi"/>
          <w:b/>
          <w:szCs w:val="16"/>
        </w:rPr>
      </w:pPr>
      <w:r w:rsidRPr="0040007C">
        <w:rPr>
          <w:rFonts w:asciiTheme="majorHAnsi" w:hAnsiTheme="majorHAnsi"/>
          <w:b/>
          <w:szCs w:val="16"/>
        </w:rPr>
        <w:t>Assessment Statements - Writing: Y4</w:t>
      </w:r>
    </w:p>
    <w:p w14:paraId="7EE72A57" w14:textId="7558536F" w:rsidR="00244151" w:rsidRPr="0040007C" w:rsidRDefault="00244151" w:rsidP="00D02D6E">
      <w:pPr>
        <w:spacing w:before="60" w:after="0"/>
        <w:rPr>
          <w:rFonts w:asciiTheme="majorHAnsi" w:hAnsiTheme="majorHAnsi"/>
          <w:b/>
          <w:sz w:val="18"/>
          <w:szCs w:val="16"/>
        </w:rPr>
      </w:pPr>
      <w:r w:rsidRPr="0040007C">
        <w:rPr>
          <w:rFonts w:asciiTheme="majorHAnsi" w:hAnsiTheme="majorHAnsi"/>
          <w:b/>
          <w:sz w:val="18"/>
          <w:szCs w:val="16"/>
        </w:rPr>
        <w:t>At the end of Year 4, children working at the expected standard should be able to:</w:t>
      </w:r>
    </w:p>
    <w:tbl>
      <w:tblPr>
        <w:tblStyle w:val="TableGrid"/>
        <w:tblW w:w="11074" w:type="dxa"/>
        <w:tblInd w:w="-289" w:type="dxa"/>
        <w:tblLook w:val="04A0" w:firstRow="1" w:lastRow="0" w:firstColumn="1" w:lastColumn="0" w:noHBand="0" w:noVBand="1"/>
      </w:tblPr>
      <w:tblGrid>
        <w:gridCol w:w="5965"/>
        <w:gridCol w:w="851"/>
        <w:gridCol w:w="852"/>
        <w:gridCol w:w="851"/>
        <w:gridCol w:w="852"/>
        <w:gridCol w:w="851"/>
        <w:gridCol w:w="852"/>
      </w:tblGrid>
      <w:tr w:rsidR="0040007C" w:rsidRPr="0040007C" w14:paraId="74877539" w14:textId="60D180A3" w:rsidTr="0040007C">
        <w:trPr>
          <w:trHeight w:val="319"/>
        </w:trPr>
        <w:tc>
          <w:tcPr>
            <w:tcW w:w="5965" w:type="dxa"/>
            <w:shd w:val="clear" w:color="auto" w:fill="00B050"/>
          </w:tcPr>
          <w:p w14:paraId="05504C3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Grammar and Punctuation</w:t>
            </w:r>
          </w:p>
        </w:tc>
        <w:tc>
          <w:tcPr>
            <w:tcW w:w="851" w:type="dxa"/>
            <w:shd w:val="clear" w:color="auto" w:fill="auto"/>
          </w:tcPr>
          <w:p w14:paraId="5906B0D4" w14:textId="63E154FB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Cs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Cs/>
                <w:sz w:val="14"/>
                <w:szCs w:val="10"/>
              </w:rPr>
              <w:t>1</w:t>
            </w:r>
          </w:p>
        </w:tc>
        <w:tc>
          <w:tcPr>
            <w:tcW w:w="852" w:type="dxa"/>
            <w:shd w:val="clear" w:color="auto" w:fill="auto"/>
          </w:tcPr>
          <w:p w14:paraId="06E7998E" w14:textId="568603F0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Cs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Cs/>
                <w:sz w:val="14"/>
                <w:szCs w:val="1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56FD1174" w14:textId="6E51F776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Cs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Cs/>
                <w:sz w:val="14"/>
                <w:szCs w:val="10"/>
              </w:rPr>
              <w:t>3</w:t>
            </w:r>
          </w:p>
        </w:tc>
        <w:tc>
          <w:tcPr>
            <w:tcW w:w="852" w:type="dxa"/>
            <w:shd w:val="clear" w:color="auto" w:fill="auto"/>
          </w:tcPr>
          <w:p w14:paraId="2D79D5DE" w14:textId="598F4B93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Cs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Cs/>
                <w:sz w:val="14"/>
                <w:szCs w:val="1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1E87B13F" w14:textId="69531AD8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Cs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Cs/>
                <w:sz w:val="14"/>
                <w:szCs w:val="10"/>
              </w:rPr>
              <w:t>5</w:t>
            </w:r>
          </w:p>
        </w:tc>
        <w:tc>
          <w:tcPr>
            <w:tcW w:w="852" w:type="dxa"/>
            <w:shd w:val="clear" w:color="auto" w:fill="auto"/>
          </w:tcPr>
          <w:p w14:paraId="6040D896" w14:textId="3439C582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Cs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Cs/>
                <w:sz w:val="14"/>
                <w:szCs w:val="10"/>
              </w:rPr>
              <w:t>6</w:t>
            </w:r>
          </w:p>
        </w:tc>
      </w:tr>
      <w:tr w:rsidR="0040007C" w:rsidRPr="0040007C" w14:paraId="6C12FFCE" w14:textId="32C1D77F" w:rsidTr="0040007C">
        <w:trPr>
          <w:trHeight w:val="354"/>
        </w:trPr>
        <w:tc>
          <w:tcPr>
            <w:tcW w:w="5965" w:type="dxa"/>
          </w:tcPr>
          <w:p w14:paraId="0BA8F6D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Write noun phrases expanded by the addition of modifying adjectives, nouns and preposition phrases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e.g.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0"/>
              </w:rPr>
              <w:t xml:space="preserve">the teacher </w:t>
            </w: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expanded to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0"/>
              </w:rPr>
              <w:t>the strict maths teacher with the curly hair</w:t>
            </w:r>
          </w:p>
        </w:tc>
        <w:tc>
          <w:tcPr>
            <w:tcW w:w="851" w:type="dxa"/>
          </w:tcPr>
          <w:p w14:paraId="43E40CB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372251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4603964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60CB634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72725A6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5174F74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1C9C4A1B" w14:textId="0F3F5E53" w:rsidTr="0040007C">
        <w:trPr>
          <w:trHeight w:val="354"/>
        </w:trPr>
        <w:tc>
          <w:tcPr>
            <w:tcW w:w="5965" w:type="dxa"/>
          </w:tcPr>
          <w:p w14:paraId="2FEC704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i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Use fronted adverbials in sentences e.g.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0"/>
              </w:rPr>
              <w:t>Later that day, In the distance</w:t>
            </w:r>
          </w:p>
        </w:tc>
        <w:tc>
          <w:tcPr>
            <w:tcW w:w="851" w:type="dxa"/>
          </w:tcPr>
          <w:p w14:paraId="3A7FA35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7719E1D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6612539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0E0A50C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22DEA9D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0D124F7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00882986" w14:textId="127FAD13" w:rsidTr="0040007C">
        <w:trPr>
          <w:trHeight w:val="354"/>
        </w:trPr>
        <w:tc>
          <w:tcPr>
            <w:tcW w:w="5965" w:type="dxa"/>
          </w:tcPr>
          <w:p w14:paraId="32D3C06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Choose and use the appropriate pronoun or noun within and across sentences to aid cohesion and avoid repetition</w:t>
            </w:r>
          </w:p>
        </w:tc>
        <w:tc>
          <w:tcPr>
            <w:tcW w:w="851" w:type="dxa"/>
          </w:tcPr>
          <w:p w14:paraId="3ED791F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3540990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623055C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742E48C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0DC0B69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471F7CC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5E316E2C" w14:textId="1E01E390" w:rsidTr="0040007C">
        <w:trPr>
          <w:trHeight w:val="354"/>
        </w:trPr>
        <w:tc>
          <w:tcPr>
            <w:tcW w:w="5965" w:type="dxa"/>
          </w:tcPr>
          <w:p w14:paraId="02ADBCD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Use Standard English forms for verb inflections instead of local spoken forms (subject-verb agreement) e.g.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0"/>
              </w:rPr>
              <w:t xml:space="preserve">We were </w:t>
            </w: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instead of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0"/>
              </w:rPr>
              <w:t xml:space="preserve">We was, </w:t>
            </w: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or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0"/>
              </w:rPr>
              <w:t>I did</w:t>
            </w: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 instead of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0"/>
              </w:rPr>
              <w:t>I done</w:t>
            </w:r>
          </w:p>
        </w:tc>
        <w:tc>
          <w:tcPr>
            <w:tcW w:w="851" w:type="dxa"/>
          </w:tcPr>
          <w:p w14:paraId="19B05DB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0683062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205B779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69B8B82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27A5E01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4983D0E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5DD77CF1" w14:textId="60F2BDC2" w:rsidTr="0040007C">
        <w:trPr>
          <w:trHeight w:val="354"/>
        </w:trPr>
        <w:tc>
          <w:tcPr>
            <w:tcW w:w="5965" w:type="dxa"/>
          </w:tcPr>
          <w:p w14:paraId="295C87E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Identify and use determiners in sentences, including articles (a, an, the)</w:t>
            </w:r>
          </w:p>
        </w:tc>
        <w:tc>
          <w:tcPr>
            <w:tcW w:w="851" w:type="dxa"/>
          </w:tcPr>
          <w:p w14:paraId="4E30FAB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0CB37A5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1BD3E70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249EA5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3903B4C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5B66950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682A2A28" w14:textId="096F969E" w:rsidTr="0040007C">
        <w:trPr>
          <w:trHeight w:val="354"/>
        </w:trPr>
        <w:tc>
          <w:tcPr>
            <w:tcW w:w="5965" w:type="dxa"/>
          </w:tcPr>
          <w:p w14:paraId="2EE10E55" w14:textId="77777777" w:rsidR="0040007C" w:rsidRPr="0040007C" w:rsidRDefault="0040007C" w:rsidP="00F2565D">
            <w:pPr>
              <w:rPr>
                <w:rFonts w:asciiTheme="majorHAnsi" w:hAnsiTheme="majorHAnsi"/>
                <w:b/>
                <w:i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Use inverted commas and other punctuation to indicate direct speech e.g.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0"/>
              </w:rPr>
              <w:t>The conductor shouted, “Sit down!”</w:t>
            </w:r>
          </w:p>
          <w:p w14:paraId="0AEF921F" w14:textId="77777777" w:rsidR="0040007C" w:rsidRPr="0040007C" w:rsidRDefault="0040007C" w:rsidP="00F2565D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A comma after the reporting clause</w:t>
            </w:r>
          </w:p>
          <w:p w14:paraId="23C56E6E" w14:textId="77777777" w:rsidR="0040007C" w:rsidRPr="0040007C" w:rsidRDefault="0040007C" w:rsidP="00F2565D">
            <w:pPr>
              <w:pStyle w:val="ListParagraph"/>
              <w:numPr>
                <w:ilvl w:val="0"/>
                <w:numId w:val="3"/>
              </w:numPr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End punctuation within inverted commas</w:t>
            </w:r>
          </w:p>
        </w:tc>
        <w:tc>
          <w:tcPr>
            <w:tcW w:w="851" w:type="dxa"/>
          </w:tcPr>
          <w:p w14:paraId="286F8880" w14:textId="77777777" w:rsidR="0040007C" w:rsidRPr="0040007C" w:rsidRDefault="0040007C" w:rsidP="00F2565D">
            <w:pPr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8D27415" w14:textId="77777777" w:rsidR="0040007C" w:rsidRPr="0040007C" w:rsidRDefault="0040007C" w:rsidP="00F2565D">
            <w:pPr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32AABC52" w14:textId="77777777" w:rsidR="0040007C" w:rsidRPr="0040007C" w:rsidRDefault="0040007C" w:rsidP="00F2565D">
            <w:pPr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4DE2A505" w14:textId="77777777" w:rsidR="0040007C" w:rsidRPr="0040007C" w:rsidRDefault="0040007C" w:rsidP="00F2565D">
            <w:pPr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16D348F9" w14:textId="77777777" w:rsidR="0040007C" w:rsidRPr="0040007C" w:rsidRDefault="0040007C" w:rsidP="00F2565D">
            <w:pPr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8F1EEE9" w14:textId="77777777" w:rsidR="0040007C" w:rsidRPr="0040007C" w:rsidRDefault="0040007C" w:rsidP="00F2565D">
            <w:pPr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7E73B0EB" w14:textId="14672D60" w:rsidTr="0040007C">
        <w:trPr>
          <w:trHeight w:val="354"/>
        </w:trPr>
        <w:tc>
          <w:tcPr>
            <w:tcW w:w="5965" w:type="dxa"/>
          </w:tcPr>
          <w:p w14:paraId="34A0233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Use apostrophes to mark singular possession correctly throughout their writing</w:t>
            </w:r>
          </w:p>
        </w:tc>
        <w:tc>
          <w:tcPr>
            <w:tcW w:w="851" w:type="dxa"/>
          </w:tcPr>
          <w:p w14:paraId="45739073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482B09F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4854F98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0804728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08BF62A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55446F5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2761EF75" w14:textId="3D70A15E" w:rsidTr="0040007C">
        <w:trPr>
          <w:trHeight w:val="354"/>
        </w:trPr>
        <w:tc>
          <w:tcPr>
            <w:tcW w:w="5965" w:type="dxa"/>
          </w:tcPr>
          <w:p w14:paraId="3757339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Use commas after fronted adverbials</w:t>
            </w:r>
          </w:p>
        </w:tc>
        <w:tc>
          <w:tcPr>
            <w:tcW w:w="851" w:type="dxa"/>
          </w:tcPr>
          <w:p w14:paraId="36DFDD3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7C59E40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230F63F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23CF4E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69FDFD7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4EB6C8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096C09D8" w14:textId="76AFB85B" w:rsidTr="0040007C">
        <w:trPr>
          <w:trHeight w:val="354"/>
        </w:trPr>
        <w:tc>
          <w:tcPr>
            <w:tcW w:w="5965" w:type="dxa"/>
          </w:tcPr>
          <w:p w14:paraId="732C34A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Know and use the following words accurately when talking about sentences:</w:t>
            </w:r>
          </w:p>
          <w:p w14:paraId="01ED63CF" w14:textId="77777777" w:rsidR="0040007C" w:rsidRPr="0040007C" w:rsidRDefault="0040007C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Determiner</w:t>
            </w:r>
          </w:p>
          <w:p w14:paraId="0B1AAE08" w14:textId="77777777" w:rsidR="0040007C" w:rsidRPr="0040007C" w:rsidRDefault="0040007C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Pronoun</w:t>
            </w:r>
          </w:p>
          <w:p w14:paraId="1993145F" w14:textId="77777777" w:rsidR="0040007C" w:rsidRPr="0040007C" w:rsidRDefault="0040007C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Possessive pronoun</w:t>
            </w:r>
          </w:p>
          <w:p w14:paraId="3A81321B" w14:textId="77777777" w:rsidR="0040007C" w:rsidRPr="0040007C" w:rsidRDefault="0040007C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Adverbial</w:t>
            </w:r>
          </w:p>
        </w:tc>
        <w:tc>
          <w:tcPr>
            <w:tcW w:w="851" w:type="dxa"/>
          </w:tcPr>
          <w:p w14:paraId="2BAF654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3916B4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4D9FCE6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710CA17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6288CB1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4E406D2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0BC1E5C0" w14:textId="18A92367" w:rsidTr="0040007C">
        <w:trPr>
          <w:trHeight w:val="472"/>
        </w:trPr>
        <w:tc>
          <w:tcPr>
            <w:tcW w:w="5965" w:type="dxa"/>
          </w:tcPr>
          <w:p w14:paraId="10C25EF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>Know the grammatical difference between plural and possessive –s</w:t>
            </w:r>
          </w:p>
        </w:tc>
        <w:tc>
          <w:tcPr>
            <w:tcW w:w="851" w:type="dxa"/>
          </w:tcPr>
          <w:p w14:paraId="2715389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0FE5CF8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209A701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1DC72DE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46D474B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2BBFE7E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60418405" w14:textId="7C307FAD" w:rsidTr="0040007C">
        <w:trPr>
          <w:trHeight w:val="472"/>
        </w:trPr>
        <w:tc>
          <w:tcPr>
            <w:tcW w:w="5965" w:type="dxa"/>
          </w:tcPr>
          <w:p w14:paraId="2897BD2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i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 xml:space="preserve">Use apostrophes to mark plural possession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0"/>
              </w:rPr>
              <w:t>e.g.</w:t>
            </w:r>
            <w:proofErr w:type="gramEnd"/>
            <w:r w:rsidRPr="0040007C">
              <w:rPr>
                <w:rFonts w:asciiTheme="majorHAnsi" w:hAnsiTheme="majorHAnsi"/>
                <w:sz w:val="14"/>
                <w:szCs w:val="10"/>
              </w:rPr>
              <w:t xml:space="preserve"> </w:t>
            </w:r>
            <w:r w:rsidRPr="0040007C">
              <w:rPr>
                <w:rFonts w:asciiTheme="majorHAnsi" w:hAnsiTheme="majorHAnsi"/>
                <w:i/>
                <w:sz w:val="14"/>
                <w:szCs w:val="10"/>
              </w:rPr>
              <w:t>the girl’s name, the girls’ names</w:t>
            </w:r>
          </w:p>
        </w:tc>
        <w:tc>
          <w:tcPr>
            <w:tcW w:w="851" w:type="dxa"/>
          </w:tcPr>
          <w:p w14:paraId="0731FB2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700C98B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14C4D6E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5D94F8F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64AB801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6B9F0C3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665A2208" w14:textId="4FA4FAFD" w:rsidTr="0040007C">
        <w:trPr>
          <w:trHeight w:val="397"/>
        </w:trPr>
        <w:tc>
          <w:tcPr>
            <w:tcW w:w="5965" w:type="dxa"/>
            <w:tcBorders>
              <w:top w:val="double" w:sz="4" w:space="0" w:color="auto"/>
            </w:tcBorders>
            <w:shd w:val="clear" w:color="auto" w:fill="FFFF00"/>
          </w:tcPr>
          <w:p w14:paraId="4C72ACC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Composition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FFFF00"/>
          </w:tcPr>
          <w:p w14:paraId="7AD33C8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FFFF00"/>
          </w:tcPr>
          <w:p w14:paraId="298901D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FFFF00"/>
          </w:tcPr>
          <w:p w14:paraId="3DD3490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FFFF00"/>
          </w:tcPr>
          <w:p w14:paraId="06B7371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FFFF00"/>
          </w:tcPr>
          <w:p w14:paraId="0CF7DE0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FFFF00"/>
          </w:tcPr>
          <w:p w14:paraId="073DA7B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4D434407" w14:textId="63589962" w:rsidTr="0040007C">
        <w:trPr>
          <w:trHeight w:val="397"/>
        </w:trPr>
        <w:tc>
          <w:tcPr>
            <w:tcW w:w="5965" w:type="dxa"/>
          </w:tcPr>
          <w:p w14:paraId="2AD8766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Demonstrate variety of sentence structures using a range of verb forms and tenses</w:t>
            </w:r>
          </w:p>
        </w:tc>
        <w:tc>
          <w:tcPr>
            <w:tcW w:w="851" w:type="dxa"/>
          </w:tcPr>
          <w:p w14:paraId="169ED41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4CB032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741CD31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6BDA308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5ED544B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5901266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1166EFB6" w14:textId="1C2A5904" w:rsidTr="0040007C">
        <w:trPr>
          <w:trHeight w:val="397"/>
        </w:trPr>
        <w:tc>
          <w:tcPr>
            <w:tcW w:w="5965" w:type="dxa"/>
          </w:tcPr>
          <w:p w14:paraId="2895AEF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Use paragraphs to organise ideas around a theme</w:t>
            </w:r>
          </w:p>
        </w:tc>
        <w:tc>
          <w:tcPr>
            <w:tcW w:w="851" w:type="dxa"/>
          </w:tcPr>
          <w:p w14:paraId="6B1E805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5FA5D0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5F62704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6DC0D9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27469AD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FA5B90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6375F746" w14:textId="33B7514D" w:rsidTr="0040007C">
        <w:trPr>
          <w:trHeight w:val="397"/>
        </w:trPr>
        <w:tc>
          <w:tcPr>
            <w:tcW w:w="5965" w:type="dxa"/>
          </w:tcPr>
          <w:p w14:paraId="3506DDC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In narrative writing, create characters,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settings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0"/>
              </w:rPr>
              <w:t xml:space="preserve"> and plot</w:t>
            </w:r>
          </w:p>
        </w:tc>
        <w:tc>
          <w:tcPr>
            <w:tcW w:w="851" w:type="dxa"/>
          </w:tcPr>
          <w:p w14:paraId="4FF371C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3181736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0B1F4C1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622217E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27A1D73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AB6CD1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63B1B900" w14:textId="71E5D3B3" w:rsidTr="0040007C">
        <w:trPr>
          <w:trHeight w:val="397"/>
        </w:trPr>
        <w:tc>
          <w:tcPr>
            <w:tcW w:w="5965" w:type="dxa"/>
          </w:tcPr>
          <w:p w14:paraId="3F9C212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In non-narrative writing, use simple organisational devices appropriate for the genre / text type</w:t>
            </w:r>
          </w:p>
        </w:tc>
        <w:tc>
          <w:tcPr>
            <w:tcW w:w="851" w:type="dxa"/>
          </w:tcPr>
          <w:p w14:paraId="798EEA7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48B9A85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00B2C3E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67C2CEC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20BFD8B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8F761A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5DB0D74C" w14:textId="656A2599" w:rsidTr="0040007C">
        <w:trPr>
          <w:trHeight w:val="397"/>
        </w:trPr>
        <w:tc>
          <w:tcPr>
            <w:tcW w:w="5965" w:type="dxa"/>
          </w:tcPr>
          <w:p w14:paraId="3413264B" w14:textId="29F72C4C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Propose changes to grammar and vocabulary to improve consistency, including accurate use of pronouns in sentences</w:t>
            </w:r>
          </w:p>
        </w:tc>
        <w:tc>
          <w:tcPr>
            <w:tcW w:w="851" w:type="dxa"/>
          </w:tcPr>
          <w:p w14:paraId="7081FB1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B8E72F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1722C75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6528586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7200DAE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343147E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15A78D45" w14:textId="61A15E22" w:rsidTr="0040007C">
        <w:trPr>
          <w:trHeight w:val="397"/>
        </w:trPr>
        <w:tc>
          <w:tcPr>
            <w:tcW w:w="5965" w:type="dxa"/>
          </w:tcPr>
          <w:p w14:paraId="6440667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Proof-read for spelling and punctuation errors</w:t>
            </w:r>
          </w:p>
        </w:tc>
        <w:tc>
          <w:tcPr>
            <w:tcW w:w="851" w:type="dxa"/>
          </w:tcPr>
          <w:p w14:paraId="1AC56BA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6EA2668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4005B7B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5D213C13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054D2B3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06A5350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441063C3" w14:textId="0AF08FB0" w:rsidTr="0040007C">
        <w:trPr>
          <w:trHeight w:val="397"/>
        </w:trPr>
        <w:tc>
          <w:tcPr>
            <w:tcW w:w="5965" w:type="dxa"/>
          </w:tcPr>
          <w:p w14:paraId="57E33FB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>Plan writing by discussing and recording ideas</w:t>
            </w:r>
          </w:p>
        </w:tc>
        <w:tc>
          <w:tcPr>
            <w:tcW w:w="851" w:type="dxa"/>
          </w:tcPr>
          <w:p w14:paraId="1F341E6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49888DD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20FFE87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3053F4B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38229C7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49C4F84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21BF2AFA" w14:textId="24749AA0" w:rsidTr="0040007C">
        <w:trPr>
          <w:trHeight w:val="397"/>
        </w:trPr>
        <w:tc>
          <w:tcPr>
            <w:tcW w:w="5965" w:type="dxa"/>
          </w:tcPr>
          <w:p w14:paraId="43D01B9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 xml:space="preserve">Use writing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0"/>
              </w:rPr>
              <w:t>similar to</w:t>
            </w:r>
            <w:proofErr w:type="gramEnd"/>
            <w:r w:rsidRPr="0040007C">
              <w:rPr>
                <w:rFonts w:asciiTheme="majorHAnsi" w:hAnsiTheme="majorHAnsi"/>
                <w:sz w:val="14"/>
                <w:szCs w:val="10"/>
              </w:rPr>
              <w:t xml:space="preserve"> that which they are writing as the basis of their plans, using structures, vocabulary and grammar</w:t>
            </w:r>
          </w:p>
        </w:tc>
        <w:tc>
          <w:tcPr>
            <w:tcW w:w="851" w:type="dxa"/>
          </w:tcPr>
          <w:p w14:paraId="2E9F3553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5763728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4D5C29B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5CC26F0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67D2006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285CAAC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67763C75" w14:textId="060FF55A" w:rsidTr="0040007C">
        <w:trPr>
          <w:trHeight w:val="319"/>
        </w:trPr>
        <w:tc>
          <w:tcPr>
            <w:tcW w:w="5965" w:type="dxa"/>
          </w:tcPr>
          <w:p w14:paraId="3DE0785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>Use varied and rich vocabulary, including ambitious vocabulary for their age</w:t>
            </w:r>
          </w:p>
        </w:tc>
        <w:tc>
          <w:tcPr>
            <w:tcW w:w="851" w:type="dxa"/>
          </w:tcPr>
          <w:p w14:paraId="5FF056C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00115B0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6485E23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2DE8B8C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5993565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2D44308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45CD29BB" w14:textId="2C0557D2" w:rsidTr="0040007C">
        <w:trPr>
          <w:trHeight w:val="319"/>
        </w:trPr>
        <w:tc>
          <w:tcPr>
            <w:tcW w:w="5965" w:type="dxa"/>
          </w:tcPr>
          <w:p w14:paraId="3DFA48F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>Begin to choose words for effect</w:t>
            </w:r>
          </w:p>
        </w:tc>
        <w:tc>
          <w:tcPr>
            <w:tcW w:w="851" w:type="dxa"/>
          </w:tcPr>
          <w:p w14:paraId="31FA42E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595C967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09A4F73B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1903446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0FA06CE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6406EB6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65A01B4D" w14:textId="7881BFA2" w:rsidTr="0040007C">
        <w:trPr>
          <w:trHeight w:val="319"/>
        </w:trPr>
        <w:tc>
          <w:tcPr>
            <w:tcW w:w="5965" w:type="dxa"/>
            <w:tcBorders>
              <w:bottom w:val="single" w:sz="4" w:space="0" w:color="auto"/>
            </w:tcBorders>
          </w:tcPr>
          <w:p w14:paraId="6AC6BF2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>Begin to use dialogue appropriately in narrative writing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B5F73E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4E6592E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4B3A437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488B44B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EF3A50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24A1954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35A32422" w14:textId="65E970BB" w:rsidTr="0040007C">
        <w:trPr>
          <w:trHeight w:val="319"/>
        </w:trPr>
        <w:tc>
          <w:tcPr>
            <w:tcW w:w="5965" w:type="dxa"/>
            <w:tcBorders>
              <w:bottom w:val="single" w:sz="4" w:space="0" w:color="auto"/>
            </w:tcBorders>
          </w:tcPr>
          <w:p w14:paraId="4A44349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>Assess the effectiveness of their own and others’ writing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6A07F76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053060E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5E0709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70C2C5F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68F0DDE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479693E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01CC3E88" w14:textId="76B4897C" w:rsidTr="0040007C">
        <w:trPr>
          <w:trHeight w:val="490"/>
        </w:trPr>
        <w:tc>
          <w:tcPr>
            <w:tcW w:w="5965" w:type="dxa"/>
            <w:tcBorders>
              <w:bottom w:val="single" w:sz="4" w:space="0" w:color="auto"/>
            </w:tcBorders>
          </w:tcPr>
          <w:p w14:paraId="4EADEF9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>Read aloud their own writing, to a group or the whole class, controlling the tone and volume so that the meaning is clear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51FF1BD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4662092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0D6A69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43464698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274F2AF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070B5D53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56C60553" w14:textId="5A07F59E" w:rsidTr="0040007C">
        <w:trPr>
          <w:trHeight w:val="319"/>
        </w:trPr>
        <w:tc>
          <w:tcPr>
            <w:tcW w:w="5965" w:type="dxa"/>
            <w:tcBorders>
              <w:top w:val="double" w:sz="4" w:space="0" w:color="auto"/>
            </w:tcBorders>
            <w:shd w:val="clear" w:color="auto" w:fill="00B0F0"/>
          </w:tcPr>
          <w:p w14:paraId="1387AB5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Transcription: Spelling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00B0F0"/>
          </w:tcPr>
          <w:p w14:paraId="2A48CE6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00B0F0"/>
          </w:tcPr>
          <w:p w14:paraId="232F721C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00B0F0"/>
          </w:tcPr>
          <w:p w14:paraId="66E6E66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00B0F0"/>
          </w:tcPr>
          <w:p w14:paraId="2D5194A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00B0F0"/>
          </w:tcPr>
          <w:p w14:paraId="27E2090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00B0F0"/>
          </w:tcPr>
          <w:p w14:paraId="7E669EA3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422136EC" w14:textId="41E0D72A" w:rsidTr="0040007C">
        <w:trPr>
          <w:trHeight w:val="319"/>
        </w:trPr>
        <w:tc>
          <w:tcPr>
            <w:tcW w:w="5965" w:type="dxa"/>
          </w:tcPr>
          <w:p w14:paraId="05C71946" w14:textId="77777777" w:rsidR="0040007C" w:rsidRPr="0040007C" w:rsidRDefault="0040007C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Spell most of the Y3/Y4 words correctly and use these appropriately in writing</w:t>
            </w:r>
          </w:p>
        </w:tc>
        <w:tc>
          <w:tcPr>
            <w:tcW w:w="851" w:type="dxa"/>
          </w:tcPr>
          <w:p w14:paraId="246B65B2" w14:textId="77777777" w:rsidR="0040007C" w:rsidRPr="0040007C" w:rsidRDefault="0040007C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A49671B" w14:textId="77777777" w:rsidR="0040007C" w:rsidRPr="0040007C" w:rsidRDefault="0040007C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18D823FC" w14:textId="77777777" w:rsidR="0040007C" w:rsidRPr="0040007C" w:rsidRDefault="0040007C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7376E4AD" w14:textId="77777777" w:rsidR="0040007C" w:rsidRPr="0040007C" w:rsidRDefault="0040007C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50C16541" w14:textId="77777777" w:rsidR="0040007C" w:rsidRPr="0040007C" w:rsidRDefault="0040007C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69AB3B26" w14:textId="77777777" w:rsidR="0040007C" w:rsidRPr="0040007C" w:rsidRDefault="0040007C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5BA5FDE5" w14:textId="6909194A" w:rsidTr="0040007C">
        <w:trPr>
          <w:trHeight w:val="319"/>
        </w:trPr>
        <w:tc>
          <w:tcPr>
            <w:tcW w:w="5965" w:type="dxa"/>
          </w:tcPr>
          <w:p w14:paraId="0F44C0D2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Use the first two or three letters of a word to check its spelling in a dictionary</w:t>
            </w:r>
          </w:p>
        </w:tc>
        <w:tc>
          <w:tcPr>
            <w:tcW w:w="851" w:type="dxa"/>
          </w:tcPr>
          <w:p w14:paraId="12F58508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B36B88E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2CED52F4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4B051659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55CD6B55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D1C08B9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43F6774E" w14:textId="578756B4" w:rsidTr="0040007C">
        <w:trPr>
          <w:trHeight w:val="319"/>
        </w:trPr>
        <w:tc>
          <w:tcPr>
            <w:tcW w:w="5965" w:type="dxa"/>
          </w:tcPr>
          <w:p w14:paraId="0A0A309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lastRenderedPageBreak/>
              <w:t>Use Y4 spelling rules and patterns within their writing [</w:t>
            </w:r>
            <w:proofErr w:type="spellStart"/>
            <w:r w:rsidRPr="0040007C">
              <w:rPr>
                <w:rFonts w:asciiTheme="majorHAnsi" w:hAnsiTheme="majorHAnsi"/>
                <w:sz w:val="14"/>
                <w:szCs w:val="10"/>
              </w:rPr>
              <w:t>RWInc</w:t>
            </w:r>
            <w:proofErr w:type="spellEnd"/>
            <w:r w:rsidRPr="0040007C">
              <w:rPr>
                <w:rFonts w:asciiTheme="majorHAnsi" w:hAnsiTheme="majorHAnsi"/>
                <w:sz w:val="14"/>
                <w:szCs w:val="10"/>
              </w:rPr>
              <w:t xml:space="preserve"> Spelling 4]</w:t>
            </w:r>
          </w:p>
        </w:tc>
        <w:tc>
          <w:tcPr>
            <w:tcW w:w="851" w:type="dxa"/>
          </w:tcPr>
          <w:p w14:paraId="5F9EA3A5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1F4F4947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79A2FBE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688E842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1A4DAD8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7E162BC0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33313D03" w14:textId="33996853" w:rsidTr="0040007C">
        <w:trPr>
          <w:trHeight w:val="308"/>
        </w:trPr>
        <w:tc>
          <w:tcPr>
            <w:tcW w:w="5965" w:type="dxa"/>
          </w:tcPr>
          <w:p w14:paraId="614BC77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sz w:val="14"/>
                <w:szCs w:val="10"/>
              </w:rPr>
              <w:t>Write from memory simple sentences dictated by the teacher</w:t>
            </w:r>
          </w:p>
        </w:tc>
        <w:tc>
          <w:tcPr>
            <w:tcW w:w="851" w:type="dxa"/>
          </w:tcPr>
          <w:p w14:paraId="5B2EE4D3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00C8FBE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1232552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2F288B5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1" w:type="dxa"/>
          </w:tcPr>
          <w:p w14:paraId="7B5ADB9E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  <w:tc>
          <w:tcPr>
            <w:tcW w:w="852" w:type="dxa"/>
          </w:tcPr>
          <w:p w14:paraId="1F44107F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</w:p>
        </w:tc>
      </w:tr>
      <w:tr w:rsidR="0040007C" w:rsidRPr="0040007C" w14:paraId="7507F3C3" w14:textId="11399189" w:rsidTr="0040007C">
        <w:trPr>
          <w:trHeight w:val="319"/>
        </w:trPr>
        <w:tc>
          <w:tcPr>
            <w:tcW w:w="5965" w:type="dxa"/>
            <w:tcBorders>
              <w:top w:val="double" w:sz="4" w:space="0" w:color="auto"/>
            </w:tcBorders>
            <w:shd w:val="clear" w:color="auto" w:fill="FFC000"/>
          </w:tcPr>
          <w:p w14:paraId="02FE68D2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Transcription: Handwriting</w:t>
            </w: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FFC000"/>
          </w:tcPr>
          <w:p w14:paraId="6A979D4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FFC000"/>
          </w:tcPr>
          <w:p w14:paraId="530497E1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FFC000"/>
          </w:tcPr>
          <w:p w14:paraId="344A97AA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FFC000"/>
          </w:tcPr>
          <w:p w14:paraId="1746DE04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shd w:val="clear" w:color="auto" w:fill="FFC000"/>
          </w:tcPr>
          <w:p w14:paraId="3E06DC39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  <w:tcBorders>
              <w:top w:val="double" w:sz="4" w:space="0" w:color="auto"/>
            </w:tcBorders>
            <w:shd w:val="clear" w:color="auto" w:fill="FFC000"/>
          </w:tcPr>
          <w:p w14:paraId="6890ED7D" w14:textId="77777777" w:rsidR="0040007C" w:rsidRPr="0040007C" w:rsidRDefault="0040007C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  <w:tr w:rsidR="0040007C" w:rsidRPr="0040007C" w14:paraId="4B46BCD8" w14:textId="1AF3C182" w:rsidTr="0040007C">
        <w:trPr>
          <w:trHeight w:val="319"/>
        </w:trPr>
        <w:tc>
          <w:tcPr>
            <w:tcW w:w="5965" w:type="dxa"/>
          </w:tcPr>
          <w:p w14:paraId="4D1F77E0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  <w:r w:rsidRPr="0040007C">
              <w:rPr>
                <w:rFonts w:asciiTheme="majorHAnsi" w:hAnsiTheme="majorHAnsi"/>
                <w:b/>
                <w:sz w:val="14"/>
                <w:szCs w:val="10"/>
              </w:rPr>
              <w:t>Use joined, legible and consistent handwriting</w:t>
            </w:r>
          </w:p>
        </w:tc>
        <w:tc>
          <w:tcPr>
            <w:tcW w:w="851" w:type="dxa"/>
          </w:tcPr>
          <w:p w14:paraId="22B5B8BD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16C8723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7292A80F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2591E6B5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1" w:type="dxa"/>
          </w:tcPr>
          <w:p w14:paraId="087F2629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  <w:tc>
          <w:tcPr>
            <w:tcW w:w="852" w:type="dxa"/>
          </w:tcPr>
          <w:p w14:paraId="14535DB0" w14:textId="77777777" w:rsidR="0040007C" w:rsidRPr="0040007C" w:rsidRDefault="0040007C" w:rsidP="002113D8">
            <w:pPr>
              <w:spacing w:before="60" w:after="60"/>
              <w:rPr>
                <w:rFonts w:asciiTheme="majorHAnsi" w:hAnsiTheme="majorHAnsi"/>
                <w:b/>
                <w:sz w:val="14"/>
                <w:szCs w:val="10"/>
              </w:rPr>
            </w:pPr>
          </w:p>
        </w:tc>
      </w:tr>
    </w:tbl>
    <w:p w14:paraId="5E9F1D2A" w14:textId="77777777" w:rsidR="0040007C" w:rsidRDefault="0040007C" w:rsidP="008E4659">
      <w:pPr>
        <w:rPr>
          <w:rFonts w:asciiTheme="majorHAnsi" w:hAnsiTheme="majorHAnsi"/>
          <w:b/>
          <w:sz w:val="24"/>
          <w:szCs w:val="18"/>
        </w:rPr>
      </w:pPr>
    </w:p>
    <w:p w14:paraId="2E94C9DC" w14:textId="77777777" w:rsidR="0040007C" w:rsidRDefault="0040007C" w:rsidP="008E4659">
      <w:pPr>
        <w:rPr>
          <w:rFonts w:asciiTheme="majorHAnsi" w:hAnsiTheme="majorHAnsi"/>
          <w:b/>
          <w:sz w:val="24"/>
          <w:szCs w:val="18"/>
        </w:rPr>
      </w:pPr>
    </w:p>
    <w:p w14:paraId="278DA539" w14:textId="77777777" w:rsidR="0040007C" w:rsidRDefault="0040007C" w:rsidP="008E4659">
      <w:pPr>
        <w:rPr>
          <w:rFonts w:asciiTheme="majorHAnsi" w:hAnsiTheme="majorHAnsi"/>
          <w:b/>
          <w:sz w:val="24"/>
          <w:szCs w:val="18"/>
        </w:rPr>
      </w:pPr>
    </w:p>
    <w:p w14:paraId="59D53865" w14:textId="77777777" w:rsidR="0040007C" w:rsidRDefault="0040007C" w:rsidP="008E4659">
      <w:pPr>
        <w:rPr>
          <w:rFonts w:asciiTheme="majorHAnsi" w:hAnsiTheme="majorHAnsi"/>
          <w:b/>
          <w:sz w:val="24"/>
          <w:szCs w:val="18"/>
        </w:rPr>
      </w:pPr>
    </w:p>
    <w:p w14:paraId="172D92B9" w14:textId="00084F42" w:rsidR="008E4659" w:rsidRPr="0040007C" w:rsidRDefault="00D51BFA" w:rsidP="008E4659">
      <w:pPr>
        <w:rPr>
          <w:rFonts w:asciiTheme="majorHAnsi" w:hAnsiTheme="majorHAnsi"/>
          <w:sz w:val="16"/>
          <w:szCs w:val="16"/>
        </w:rPr>
      </w:pPr>
      <w:r w:rsidRPr="0040007C">
        <w:rPr>
          <w:rFonts w:asciiTheme="majorHAnsi" w:hAnsiTheme="majorHAnsi"/>
          <w:b/>
          <w:sz w:val="24"/>
          <w:szCs w:val="18"/>
        </w:rPr>
        <w:t>Assessment Statements - Writing: Y5</w:t>
      </w:r>
    </w:p>
    <w:p w14:paraId="5125B235" w14:textId="73B11D64" w:rsidR="00D51BFA" w:rsidRPr="0040007C" w:rsidRDefault="00D51BFA" w:rsidP="008E4659">
      <w:pPr>
        <w:rPr>
          <w:rFonts w:asciiTheme="majorHAnsi" w:hAnsiTheme="majorHAnsi"/>
          <w:b/>
          <w:sz w:val="32"/>
        </w:rPr>
      </w:pPr>
      <w:r w:rsidRPr="0040007C">
        <w:rPr>
          <w:rFonts w:asciiTheme="majorHAnsi" w:hAnsiTheme="majorHAnsi"/>
          <w:b/>
          <w:sz w:val="18"/>
          <w:szCs w:val="16"/>
        </w:rPr>
        <w:t>At the end of Year 5, children working at the expected standard should be able to:</w:t>
      </w:r>
    </w:p>
    <w:tbl>
      <w:tblPr>
        <w:tblStyle w:val="TableGrid"/>
        <w:tblW w:w="11057" w:type="dxa"/>
        <w:tblInd w:w="-289" w:type="dxa"/>
        <w:tblLook w:val="04A0" w:firstRow="1" w:lastRow="0" w:firstColumn="1" w:lastColumn="0" w:noHBand="0" w:noVBand="1"/>
      </w:tblPr>
      <w:tblGrid>
        <w:gridCol w:w="11057"/>
      </w:tblGrid>
      <w:tr w:rsidR="00D51BFA" w:rsidRPr="0040007C" w14:paraId="606CAF45" w14:textId="77777777" w:rsidTr="00F2565D">
        <w:tc>
          <w:tcPr>
            <w:tcW w:w="11057" w:type="dxa"/>
            <w:shd w:val="clear" w:color="auto" w:fill="00B050"/>
          </w:tcPr>
          <w:p w14:paraId="2E3272D9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20"/>
                <w:szCs w:val="16"/>
              </w:rPr>
            </w:pPr>
            <w:r w:rsidRPr="0040007C">
              <w:rPr>
                <w:rFonts w:asciiTheme="majorHAnsi" w:hAnsiTheme="majorHAnsi"/>
                <w:b/>
                <w:sz w:val="20"/>
                <w:szCs w:val="16"/>
              </w:rPr>
              <w:t>Grammar and Punctuation</w:t>
            </w:r>
          </w:p>
        </w:tc>
      </w:tr>
      <w:tr w:rsidR="00D51BFA" w:rsidRPr="0040007C" w14:paraId="687ADEFC" w14:textId="77777777" w:rsidTr="00F2565D">
        <w:trPr>
          <w:trHeight w:val="317"/>
        </w:trPr>
        <w:tc>
          <w:tcPr>
            <w:tcW w:w="11057" w:type="dxa"/>
          </w:tcPr>
          <w:p w14:paraId="448CCBFF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Use expanded noun phrases to convey complicated information concisely</w:t>
            </w:r>
          </w:p>
        </w:tc>
      </w:tr>
      <w:tr w:rsidR="00D51BFA" w:rsidRPr="0040007C" w14:paraId="62642507" w14:textId="77777777" w:rsidTr="00F2565D">
        <w:trPr>
          <w:trHeight w:val="317"/>
        </w:trPr>
        <w:tc>
          <w:tcPr>
            <w:tcW w:w="11057" w:type="dxa"/>
          </w:tcPr>
          <w:p w14:paraId="4CC95239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Write sentences including relative clauses beginning with relative pronouns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e.g.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who, which, where, when, whose, that</w:t>
            </w:r>
          </w:p>
        </w:tc>
      </w:tr>
      <w:tr w:rsidR="00D51BFA" w:rsidRPr="0040007C" w14:paraId="4E5FECAE" w14:textId="77777777" w:rsidTr="00F2565D">
        <w:trPr>
          <w:trHeight w:val="317"/>
        </w:trPr>
        <w:tc>
          <w:tcPr>
            <w:tcW w:w="11057" w:type="dxa"/>
          </w:tcPr>
          <w:p w14:paraId="36ED72F5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Indicate degrees of possibility using adverbs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e.g.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perhaps, surely</w:t>
            </w:r>
          </w:p>
        </w:tc>
      </w:tr>
      <w:tr w:rsidR="00D51BFA" w:rsidRPr="0040007C" w14:paraId="308DCB22" w14:textId="77777777" w:rsidTr="00F2565D">
        <w:trPr>
          <w:trHeight w:val="317"/>
        </w:trPr>
        <w:tc>
          <w:tcPr>
            <w:tcW w:w="11057" w:type="dxa"/>
          </w:tcPr>
          <w:p w14:paraId="5107BA95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i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Identify and use modal verbs to express future time and possibility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e.g.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2"/>
              </w:rPr>
              <w:t>might, should, will, must; I might go to the park.  They should be home soon.</w:t>
            </w:r>
          </w:p>
        </w:tc>
      </w:tr>
      <w:tr w:rsidR="00D51BFA" w:rsidRPr="0040007C" w14:paraId="5CDE004D" w14:textId="77777777" w:rsidTr="00F2565D">
        <w:trPr>
          <w:trHeight w:val="317"/>
        </w:trPr>
        <w:tc>
          <w:tcPr>
            <w:tcW w:w="11057" w:type="dxa"/>
          </w:tcPr>
          <w:p w14:paraId="4AB6AB7F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Use brackets,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dashes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2"/>
              </w:rPr>
              <w:t xml:space="preserve"> and commas to indicate parenthesis</w:t>
            </w:r>
          </w:p>
        </w:tc>
      </w:tr>
      <w:tr w:rsidR="00D51BFA" w:rsidRPr="0040007C" w14:paraId="62E82A25" w14:textId="77777777" w:rsidTr="00F2565D">
        <w:trPr>
          <w:trHeight w:val="317"/>
        </w:trPr>
        <w:tc>
          <w:tcPr>
            <w:tcW w:w="11057" w:type="dxa"/>
          </w:tcPr>
          <w:p w14:paraId="4BBE69A8" w14:textId="77777777" w:rsidR="00D51BFA" w:rsidRPr="0040007C" w:rsidRDefault="00D51BFA" w:rsidP="00D51BFA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Use commas to mark clauses and phrases to clarify meanings or avoid ambiguity</w:t>
            </w:r>
          </w:p>
        </w:tc>
      </w:tr>
      <w:tr w:rsidR="00D51BFA" w:rsidRPr="0040007C" w14:paraId="2FA6049D" w14:textId="77777777" w:rsidTr="00F2565D">
        <w:trPr>
          <w:trHeight w:val="317"/>
        </w:trPr>
        <w:tc>
          <w:tcPr>
            <w:tcW w:w="11057" w:type="dxa"/>
          </w:tcPr>
          <w:p w14:paraId="7FA5BEA8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Know and use the following words accurately when talking about sentences:</w:t>
            </w:r>
          </w:p>
          <w:p w14:paraId="14901E7B" w14:textId="77777777" w:rsidR="00D51BFA" w:rsidRPr="0040007C" w:rsidRDefault="00D51BFA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Modal verb</w:t>
            </w:r>
          </w:p>
          <w:p w14:paraId="77EE1A70" w14:textId="77777777" w:rsidR="00D51BFA" w:rsidRPr="0040007C" w:rsidRDefault="00D51BFA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Relative clause, relative pronoun</w:t>
            </w:r>
          </w:p>
          <w:p w14:paraId="04793F04" w14:textId="77777777" w:rsidR="00D51BFA" w:rsidRPr="0040007C" w:rsidRDefault="00D51BFA" w:rsidP="00832FD2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Parenthesis</w:t>
            </w:r>
          </w:p>
          <w:p w14:paraId="3A73278A" w14:textId="77777777" w:rsidR="00D51BFA" w:rsidRPr="0040007C" w:rsidRDefault="00D51BFA" w:rsidP="00D51BFA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Bracket, dash</w:t>
            </w:r>
          </w:p>
          <w:p w14:paraId="6EC09D9D" w14:textId="77777777" w:rsidR="00D51BFA" w:rsidRPr="0040007C" w:rsidRDefault="00D51BFA" w:rsidP="00D51BFA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Cohesion</w:t>
            </w:r>
          </w:p>
          <w:p w14:paraId="6E6B90FC" w14:textId="77777777" w:rsidR="00D51BFA" w:rsidRPr="0040007C" w:rsidRDefault="00D51BFA" w:rsidP="00D51BFA">
            <w:pPr>
              <w:pStyle w:val="ListParagraph"/>
              <w:numPr>
                <w:ilvl w:val="0"/>
                <w:numId w:val="1"/>
              </w:num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Ambiguity</w:t>
            </w:r>
          </w:p>
        </w:tc>
      </w:tr>
      <w:tr w:rsidR="00D51BFA" w:rsidRPr="0040007C" w14:paraId="54822094" w14:textId="77777777" w:rsidTr="00F2565D">
        <w:trPr>
          <w:trHeight w:val="423"/>
        </w:trPr>
        <w:tc>
          <w:tcPr>
            <w:tcW w:w="11057" w:type="dxa"/>
          </w:tcPr>
          <w:p w14:paraId="0F0BD8A0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sz w:val="14"/>
                <w:szCs w:val="12"/>
              </w:rPr>
              <w:t>Begin to use the perfect form of verbs to mark relationships of time and cause</w:t>
            </w:r>
          </w:p>
        </w:tc>
      </w:tr>
      <w:tr w:rsidR="00D51BFA" w:rsidRPr="0040007C" w14:paraId="793F0E1C" w14:textId="77777777" w:rsidTr="00F2565D">
        <w:trPr>
          <w:trHeight w:val="356"/>
        </w:trPr>
        <w:tc>
          <w:tcPr>
            <w:tcW w:w="11057" w:type="dxa"/>
            <w:tcBorders>
              <w:top w:val="double" w:sz="4" w:space="0" w:color="auto"/>
            </w:tcBorders>
            <w:shd w:val="clear" w:color="auto" w:fill="FFFF00"/>
          </w:tcPr>
          <w:p w14:paraId="1F28BF49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20"/>
                <w:szCs w:val="16"/>
              </w:rPr>
              <w:t>Composition</w:t>
            </w:r>
          </w:p>
        </w:tc>
      </w:tr>
      <w:tr w:rsidR="00D51BFA" w:rsidRPr="0040007C" w14:paraId="2FDD99C7" w14:textId="77777777" w:rsidTr="00F2565D">
        <w:trPr>
          <w:trHeight w:val="356"/>
        </w:trPr>
        <w:tc>
          <w:tcPr>
            <w:tcW w:w="11057" w:type="dxa"/>
          </w:tcPr>
          <w:p w14:paraId="030D4A07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Plan writing by identifying the audience for and purpose of the writing</w:t>
            </w:r>
          </w:p>
        </w:tc>
      </w:tr>
      <w:tr w:rsidR="00D51BFA" w:rsidRPr="0040007C" w14:paraId="23F00AD5" w14:textId="77777777" w:rsidTr="00F2565D">
        <w:trPr>
          <w:trHeight w:val="356"/>
        </w:trPr>
        <w:tc>
          <w:tcPr>
            <w:tcW w:w="11057" w:type="dxa"/>
          </w:tcPr>
          <w:p w14:paraId="636139B7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2"/>
              </w:rPr>
            </w:pPr>
            <w:r w:rsidRPr="0040007C">
              <w:rPr>
                <w:rFonts w:asciiTheme="majorHAnsi" w:hAnsiTheme="majorHAnsi"/>
                <w:b/>
                <w:sz w:val="14"/>
                <w:szCs w:val="12"/>
              </w:rPr>
              <w:t>Begin to select appropriate grammar and vocabulary, considering how such choices can affect meaning</w:t>
            </w:r>
          </w:p>
        </w:tc>
      </w:tr>
      <w:tr w:rsidR="00D51BFA" w:rsidRPr="0040007C" w14:paraId="00EA09A1" w14:textId="77777777" w:rsidTr="00F2565D">
        <w:trPr>
          <w:trHeight w:val="356"/>
        </w:trPr>
        <w:tc>
          <w:tcPr>
            <w:tcW w:w="11057" w:type="dxa"/>
          </w:tcPr>
          <w:p w14:paraId="4ADC4FB1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In narrative writing, describe settings,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characters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 and atmosphere</w:t>
            </w:r>
          </w:p>
        </w:tc>
      </w:tr>
      <w:tr w:rsidR="00D51BFA" w:rsidRPr="0040007C" w14:paraId="24ACA007" w14:textId="77777777" w:rsidTr="00F2565D">
        <w:trPr>
          <w:trHeight w:val="356"/>
        </w:trPr>
        <w:tc>
          <w:tcPr>
            <w:tcW w:w="11057" w:type="dxa"/>
          </w:tcPr>
          <w:p w14:paraId="2D800E2D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Integrate dialogue to convey character and advance the action in narrative writing</w:t>
            </w:r>
          </w:p>
        </w:tc>
      </w:tr>
      <w:tr w:rsidR="00D51BFA" w:rsidRPr="0040007C" w14:paraId="1B8FCF61" w14:textId="77777777" w:rsidTr="00F2565D">
        <w:trPr>
          <w:trHeight w:val="356"/>
        </w:trPr>
        <w:tc>
          <w:tcPr>
            <w:tcW w:w="11057" w:type="dxa"/>
          </w:tcPr>
          <w:p w14:paraId="0D83FD0F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In non-narrative writing, use further organisational and presentational devices to structure text and to guide the reader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e.g.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 headings, bullet points, underlining</w:t>
            </w:r>
          </w:p>
        </w:tc>
      </w:tr>
      <w:tr w:rsidR="00D51BFA" w:rsidRPr="0040007C" w14:paraId="3EE6EA45" w14:textId="77777777" w:rsidTr="00F2565D">
        <w:trPr>
          <w:trHeight w:val="356"/>
        </w:trPr>
        <w:tc>
          <w:tcPr>
            <w:tcW w:w="11057" w:type="dxa"/>
          </w:tcPr>
          <w:p w14:paraId="77136A6E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Link ideas across paragraphs using adverbials of time, place and number or tense choices</w:t>
            </w:r>
          </w:p>
        </w:tc>
      </w:tr>
      <w:tr w:rsidR="00D51BFA" w:rsidRPr="0040007C" w14:paraId="5827BBD0" w14:textId="77777777" w:rsidTr="00F2565D">
        <w:trPr>
          <w:trHeight w:val="356"/>
        </w:trPr>
        <w:tc>
          <w:tcPr>
            <w:tcW w:w="11057" w:type="dxa"/>
          </w:tcPr>
          <w:p w14:paraId="3BB6354E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i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Use devices to build cohesion within a paragraph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e.g.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 </w:t>
            </w:r>
            <w:r w:rsidRPr="0040007C">
              <w:rPr>
                <w:rFonts w:asciiTheme="majorHAnsi" w:hAnsiTheme="majorHAnsi"/>
                <w:b/>
                <w:i/>
                <w:sz w:val="14"/>
                <w:szCs w:val="16"/>
              </w:rPr>
              <w:t>then, after that, this, firstly</w:t>
            </w:r>
          </w:p>
        </w:tc>
      </w:tr>
      <w:tr w:rsidR="00D51BFA" w:rsidRPr="0040007C" w14:paraId="1743809F" w14:textId="77777777" w:rsidTr="00F2565D">
        <w:trPr>
          <w:trHeight w:val="356"/>
        </w:trPr>
        <w:tc>
          <w:tcPr>
            <w:tcW w:w="11057" w:type="dxa"/>
          </w:tcPr>
          <w:p w14:paraId="075D0989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Propose appropriate changes to vocabulary, </w:t>
            </w:r>
            <w:proofErr w:type="gramStart"/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grammar</w:t>
            </w:r>
            <w:proofErr w:type="gramEnd"/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 and punctuation</w:t>
            </w:r>
          </w:p>
        </w:tc>
      </w:tr>
      <w:tr w:rsidR="00874D5E" w:rsidRPr="0040007C" w14:paraId="00E3D2CC" w14:textId="77777777" w:rsidTr="00F2565D">
        <w:trPr>
          <w:trHeight w:val="356"/>
        </w:trPr>
        <w:tc>
          <w:tcPr>
            <w:tcW w:w="11057" w:type="dxa"/>
          </w:tcPr>
          <w:p w14:paraId="13AA21EA" w14:textId="77777777" w:rsidR="00874D5E" w:rsidRPr="0040007C" w:rsidRDefault="00874D5E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Proof-read for spelling and punctuation errors</w:t>
            </w:r>
          </w:p>
        </w:tc>
      </w:tr>
      <w:tr w:rsidR="00D51BFA" w:rsidRPr="0040007C" w14:paraId="778D8FF9" w14:textId="77777777" w:rsidTr="00F2565D">
        <w:trPr>
          <w:trHeight w:val="356"/>
        </w:trPr>
        <w:tc>
          <w:tcPr>
            <w:tcW w:w="11057" w:type="dxa"/>
          </w:tcPr>
          <w:p w14:paraId="3F1A85D8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Use similar writing as models for their own writing</w:t>
            </w:r>
          </w:p>
        </w:tc>
      </w:tr>
      <w:tr w:rsidR="00D51BFA" w:rsidRPr="0040007C" w14:paraId="07784B63" w14:textId="77777777" w:rsidTr="00F2565D">
        <w:trPr>
          <w:trHeight w:val="356"/>
        </w:trPr>
        <w:tc>
          <w:tcPr>
            <w:tcW w:w="11057" w:type="dxa"/>
          </w:tcPr>
          <w:p w14:paraId="0CD94D54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Note and develop initial ideas, drawing on reading and research where necessary</w:t>
            </w:r>
          </w:p>
        </w:tc>
      </w:tr>
      <w:tr w:rsidR="00D51BFA" w:rsidRPr="0040007C" w14:paraId="2D07000F" w14:textId="77777777" w:rsidTr="00F2565D">
        <w:tc>
          <w:tcPr>
            <w:tcW w:w="11057" w:type="dxa"/>
          </w:tcPr>
          <w:p w14:paraId="2CF0CD76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Use an increasingly rich vocabulary, including ambitious vocabulary for their age</w:t>
            </w:r>
          </w:p>
        </w:tc>
      </w:tr>
      <w:tr w:rsidR="00D51BFA" w:rsidRPr="0040007C" w14:paraId="31956B65" w14:textId="77777777" w:rsidTr="00F2565D">
        <w:tc>
          <w:tcPr>
            <w:tcW w:w="11057" w:type="dxa"/>
          </w:tcPr>
          <w:p w14:paraId="009A1146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Assess the effectiveness of their own and others’ writing, in relation to purpose and audience</w:t>
            </w:r>
          </w:p>
        </w:tc>
      </w:tr>
      <w:tr w:rsidR="00874D5E" w:rsidRPr="0040007C" w14:paraId="2C0A0FDA" w14:textId="77777777" w:rsidTr="00F2565D">
        <w:tc>
          <w:tcPr>
            <w:tcW w:w="11057" w:type="dxa"/>
          </w:tcPr>
          <w:p w14:paraId="4C45C7AD" w14:textId="77777777" w:rsidR="00874D5E" w:rsidRPr="0040007C" w:rsidRDefault="00874D5E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Perform compositions, using appropriate intonation, volume and movement so meaning is clear</w:t>
            </w:r>
          </w:p>
        </w:tc>
      </w:tr>
      <w:tr w:rsidR="00D51BFA" w:rsidRPr="0040007C" w14:paraId="6D5FADAC" w14:textId="77777777" w:rsidTr="00F2565D">
        <w:tc>
          <w:tcPr>
            <w:tcW w:w="11057" w:type="dxa"/>
            <w:tcBorders>
              <w:top w:val="double" w:sz="4" w:space="0" w:color="auto"/>
            </w:tcBorders>
            <w:shd w:val="clear" w:color="auto" w:fill="00B0F0"/>
          </w:tcPr>
          <w:p w14:paraId="190EF1D1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20"/>
                <w:szCs w:val="16"/>
              </w:rPr>
              <w:t>Transcription: Spelling</w:t>
            </w:r>
          </w:p>
        </w:tc>
      </w:tr>
      <w:tr w:rsidR="00D51BFA" w:rsidRPr="0040007C" w14:paraId="4EEC1B18" w14:textId="77777777" w:rsidTr="00F2565D">
        <w:tc>
          <w:tcPr>
            <w:tcW w:w="11057" w:type="dxa"/>
          </w:tcPr>
          <w:p w14:paraId="0A969C05" w14:textId="77777777" w:rsidR="00D51BFA" w:rsidRPr="0040007C" w:rsidRDefault="00D51BFA" w:rsidP="00034215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Spell </w:t>
            </w:r>
            <w:r w:rsidR="00DF60D8" w:rsidRPr="0040007C">
              <w:rPr>
                <w:rFonts w:asciiTheme="majorHAnsi" w:hAnsiTheme="majorHAnsi"/>
                <w:b/>
                <w:sz w:val="14"/>
                <w:szCs w:val="16"/>
              </w:rPr>
              <w:t>some of the Y5</w:t>
            </w: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/</w:t>
            </w:r>
            <w:r w:rsidR="00DF60D8"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Y6 words correctly </w:t>
            </w:r>
            <w:r w:rsidR="00034215" w:rsidRPr="0040007C">
              <w:rPr>
                <w:rFonts w:asciiTheme="majorHAnsi" w:hAnsiTheme="majorHAnsi"/>
                <w:b/>
                <w:sz w:val="14"/>
                <w:szCs w:val="16"/>
              </w:rPr>
              <w:t>and use these appropriately in writing</w:t>
            </w:r>
          </w:p>
        </w:tc>
      </w:tr>
      <w:tr w:rsidR="00D51BFA" w:rsidRPr="0040007C" w14:paraId="50E153E2" w14:textId="77777777" w:rsidTr="00F2565D">
        <w:tc>
          <w:tcPr>
            <w:tcW w:w="11057" w:type="dxa"/>
          </w:tcPr>
          <w:p w14:paraId="52D85929" w14:textId="77777777" w:rsidR="00D51BFA" w:rsidRPr="0040007C" w:rsidRDefault="00D51BFA" w:rsidP="00DF60D8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 xml:space="preserve">Use </w:t>
            </w:r>
            <w:r w:rsidR="00DF60D8" w:rsidRPr="0040007C">
              <w:rPr>
                <w:rFonts w:asciiTheme="majorHAnsi" w:hAnsiTheme="majorHAnsi"/>
                <w:b/>
                <w:sz w:val="14"/>
                <w:szCs w:val="16"/>
              </w:rPr>
              <w:t>a thesaurus</w:t>
            </w:r>
          </w:p>
        </w:tc>
      </w:tr>
      <w:tr w:rsidR="00D51BFA" w:rsidRPr="0040007C" w14:paraId="3361EB44" w14:textId="77777777" w:rsidTr="00F2565D">
        <w:tc>
          <w:tcPr>
            <w:tcW w:w="11057" w:type="dxa"/>
          </w:tcPr>
          <w:p w14:paraId="6F5BE4B5" w14:textId="77777777" w:rsidR="00D51BFA" w:rsidRPr="0040007C" w:rsidRDefault="00DF60D8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t>Use Y5</w:t>
            </w:r>
            <w:r w:rsidR="00D51BFA" w:rsidRPr="0040007C">
              <w:rPr>
                <w:rFonts w:asciiTheme="majorHAnsi" w:hAnsiTheme="majorHAnsi"/>
                <w:sz w:val="14"/>
                <w:szCs w:val="16"/>
              </w:rPr>
              <w:t xml:space="preserve"> spelling rules and patterns within</w:t>
            </w:r>
            <w:r w:rsidRPr="0040007C">
              <w:rPr>
                <w:rFonts w:asciiTheme="majorHAnsi" w:hAnsiTheme="majorHAnsi"/>
                <w:sz w:val="14"/>
                <w:szCs w:val="16"/>
              </w:rPr>
              <w:t xml:space="preserve"> their writing [</w:t>
            </w:r>
            <w:proofErr w:type="spellStart"/>
            <w:r w:rsidRPr="0040007C">
              <w:rPr>
                <w:rFonts w:asciiTheme="majorHAnsi" w:hAnsiTheme="majorHAnsi"/>
                <w:sz w:val="14"/>
                <w:szCs w:val="16"/>
              </w:rPr>
              <w:t>RWInc</w:t>
            </w:r>
            <w:proofErr w:type="spellEnd"/>
            <w:r w:rsidRPr="0040007C">
              <w:rPr>
                <w:rFonts w:asciiTheme="majorHAnsi" w:hAnsiTheme="majorHAnsi"/>
                <w:sz w:val="14"/>
                <w:szCs w:val="16"/>
              </w:rPr>
              <w:t xml:space="preserve"> Spelling 5</w:t>
            </w:r>
            <w:r w:rsidR="00D51BFA" w:rsidRPr="0040007C">
              <w:rPr>
                <w:rFonts w:asciiTheme="majorHAnsi" w:hAnsiTheme="majorHAnsi"/>
                <w:sz w:val="14"/>
                <w:szCs w:val="16"/>
              </w:rPr>
              <w:t>]</w:t>
            </w:r>
          </w:p>
        </w:tc>
      </w:tr>
      <w:tr w:rsidR="00D51BFA" w:rsidRPr="0040007C" w14:paraId="53BEDDCA" w14:textId="77777777" w:rsidTr="00F2565D">
        <w:tc>
          <w:tcPr>
            <w:tcW w:w="11057" w:type="dxa"/>
          </w:tcPr>
          <w:p w14:paraId="4E8B5EC0" w14:textId="77777777" w:rsidR="00D51BFA" w:rsidRPr="0040007C" w:rsidRDefault="00DF60D8" w:rsidP="00832FD2">
            <w:pPr>
              <w:spacing w:before="60" w:after="60"/>
              <w:rPr>
                <w:rFonts w:asciiTheme="majorHAnsi" w:hAnsiTheme="majorHAnsi"/>
                <w:sz w:val="14"/>
                <w:szCs w:val="16"/>
              </w:rPr>
            </w:pPr>
            <w:r w:rsidRPr="0040007C">
              <w:rPr>
                <w:rFonts w:asciiTheme="majorHAnsi" w:hAnsiTheme="majorHAnsi"/>
                <w:sz w:val="14"/>
                <w:szCs w:val="16"/>
              </w:rPr>
              <w:lastRenderedPageBreak/>
              <w:t>Use dictionaries to check the spelling and meaning of words</w:t>
            </w:r>
          </w:p>
        </w:tc>
      </w:tr>
      <w:tr w:rsidR="00D51BFA" w:rsidRPr="0040007C" w14:paraId="6FFEC61D" w14:textId="77777777" w:rsidTr="00F2565D">
        <w:tc>
          <w:tcPr>
            <w:tcW w:w="11057" w:type="dxa"/>
            <w:tcBorders>
              <w:top w:val="double" w:sz="4" w:space="0" w:color="auto"/>
            </w:tcBorders>
            <w:shd w:val="clear" w:color="auto" w:fill="FFC000"/>
          </w:tcPr>
          <w:p w14:paraId="5C4F79C1" w14:textId="77777777" w:rsidR="00D51BFA" w:rsidRPr="0040007C" w:rsidRDefault="00D51BFA" w:rsidP="00832FD2">
            <w:pPr>
              <w:spacing w:before="60" w:after="60"/>
              <w:rPr>
                <w:rFonts w:asciiTheme="majorHAnsi" w:hAnsiTheme="majorHAnsi"/>
                <w:sz w:val="20"/>
                <w:szCs w:val="16"/>
              </w:rPr>
            </w:pPr>
            <w:r w:rsidRPr="0040007C">
              <w:rPr>
                <w:rFonts w:asciiTheme="majorHAnsi" w:hAnsiTheme="majorHAnsi"/>
                <w:b/>
                <w:sz w:val="20"/>
                <w:szCs w:val="16"/>
              </w:rPr>
              <w:t>Transcription: Handwriting</w:t>
            </w:r>
          </w:p>
        </w:tc>
      </w:tr>
      <w:tr w:rsidR="00D51BFA" w:rsidRPr="0040007C" w14:paraId="43E31C3C" w14:textId="77777777" w:rsidTr="00F2565D">
        <w:tc>
          <w:tcPr>
            <w:tcW w:w="11057" w:type="dxa"/>
          </w:tcPr>
          <w:p w14:paraId="1C03410C" w14:textId="720ECE96" w:rsidR="00D51BFA" w:rsidRPr="0040007C" w:rsidRDefault="00DF60D8" w:rsidP="00832FD2">
            <w:pPr>
              <w:spacing w:before="60" w:after="60"/>
              <w:rPr>
                <w:rFonts w:asciiTheme="majorHAnsi" w:hAnsiTheme="majorHAnsi"/>
                <w:b/>
                <w:sz w:val="14"/>
                <w:szCs w:val="16"/>
              </w:rPr>
            </w:pPr>
            <w:r w:rsidRPr="0040007C">
              <w:rPr>
                <w:rFonts w:asciiTheme="majorHAnsi" w:hAnsiTheme="majorHAnsi"/>
                <w:b/>
                <w:sz w:val="14"/>
                <w:szCs w:val="16"/>
              </w:rPr>
              <w:t>Write legibly and fluently, with increasing speed (joined handwriting)</w:t>
            </w:r>
          </w:p>
        </w:tc>
      </w:tr>
    </w:tbl>
    <w:p w14:paraId="52A421E5" w14:textId="7751EF9B" w:rsidR="00D02D6E" w:rsidRPr="0040007C" w:rsidRDefault="00D02D6E">
      <w:pPr>
        <w:rPr>
          <w:rFonts w:asciiTheme="majorHAnsi" w:hAnsiTheme="majorHAnsi"/>
          <w:sz w:val="18"/>
          <w:szCs w:val="16"/>
        </w:rPr>
      </w:pPr>
    </w:p>
    <w:tbl>
      <w:tblPr>
        <w:tblStyle w:val="TableGrid"/>
        <w:tblpPr w:leftFromText="181" w:rightFromText="181" w:vertAnchor="page" w:horzAnchor="margin" w:tblpXSpec="center" w:tblpY="1022"/>
        <w:tblW w:w="11052" w:type="dxa"/>
        <w:tblLayout w:type="fixed"/>
        <w:tblLook w:val="04A0" w:firstRow="1" w:lastRow="0" w:firstColumn="1" w:lastColumn="0" w:noHBand="0" w:noVBand="1"/>
      </w:tblPr>
      <w:tblGrid>
        <w:gridCol w:w="3114"/>
        <w:gridCol w:w="5386"/>
        <w:gridCol w:w="426"/>
        <w:gridCol w:w="425"/>
        <w:gridCol w:w="425"/>
        <w:gridCol w:w="425"/>
        <w:gridCol w:w="426"/>
        <w:gridCol w:w="425"/>
      </w:tblGrid>
      <w:tr w:rsidR="00F2565D" w:rsidRPr="0040007C" w14:paraId="5A1AA9EB" w14:textId="77777777" w:rsidTr="00297FDF">
        <w:trPr>
          <w:trHeight w:val="147"/>
        </w:trPr>
        <w:tc>
          <w:tcPr>
            <w:tcW w:w="8500" w:type="dxa"/>
            <w:gridSpan w:val="2"/>
            <w:shd w:val="clear" w:color="auto" w:fill="D99594" w:themeFill="accent2" w:themeFillTint="99"/>
          </w:tcPr>
          <w:p w14:paraId="7DB52435" w14:textId="6C7F0570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iCs/>
                <w:sz w:val="18"/>
                <w:szCs w:val="18"/>
              </w:rPr>
            </w:pPr>
            <w:r w:rsidRPr="0040007C">
              <w:rPr>
                <w:rFonts w:asciiTheme="majorHAnsi" w:hAnsiTheme="majorHAnsi"/>
                <w:b/>
                <w:iCs/>
                <w:sz w:val="16"/>
                <w:szCs w:val="16"/>
              </w:rPr>
              <w:t>Working Towards</w:t>
            </w:r>
          </w:p>
        </w:tc>
        <w:tc>
          <w:tcPr>
            <w:tcW w:w="426" w:type="dxa"/>
            <w:shd w:val="clear" w:color="auto" w:fill="D99594" w:themeFill="accent2" w:themeFillTint="99"/>
          </w:tcPr>
          <w:p w14:paraId="293AF32D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D99594" w:themeFill="accent2" w:themeFillTint="99"/>
          </w:tcPr>
          <w:p w14:paraId="558FCACE" w14:textId="77777777" w:rsidR="00F2565D" w:rsidRPr="0040007C" w:rsidRDefault="00F2565D" w:rsidP="00297FDF">
            <w:pPr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D99594" w:themeFill="accent2" w:themeFillTint="99"/>
          </w:tcPr>
          <w:p w14:paraId="0864294A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D99594" w:themeFill="accent2" w:themeFillTint="99"/>
          </w:tcPr>
          <w:p w14:paraId="0590B74E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D99594" w:themeFill="accent2" w:themeFillTint="99"/>
          </w:tcPr>
          <w:p w14:paraId="1BD4E063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D99594" w:themeFill="accent2" w:themeFillTint="99"/>
          </w:tcPr>
          <w:p w14:paraId="50B10085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iCs/>
                <w:sz w:val="16"/>
                <w:szCs w:val="16"/>
              </w:rPr>
            </w:pPr>
          </w:p>
        </w:tc>
      </w:tr>
      <w:tr w:rsidR="00F2565D" w:rsidRPr="0040007C" w14:paraId="538E90C5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4BF59142" w14:textId="77777777" w:rsidR="00F2565D" w:rsidRPr="0040007C" w:rsidRDefault="00F2565D" w:rsidP="00297FDF">
            <w:pPr>
              <w:pStyle w:val="NormalWeb"/>
              <w:shd w:val="clear" w:color="auto" w:fill="FFFFFF"/>
              <w:spacing w:after="0" w:afterAutospacing="0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b/>
                <w:bCs/>
                <w:sz w:val="14"/>
                <w:szCs w:val="14"/>
              </w:rPr>
              <w:t xml:space="preserve">Writing for a range of purposes, the pupil can: </w:t>
            </w:r>
          </w:p>
        </w:tc>
        <w:tc>
          <w:tcPr>
            <w:tcW w:w="426" w:type="dxa"/>
            <w:shd w:val="clear" w:color="auto" w:fill="auto"/>
          </w:tcPr>
          <w:p w14:paraId="26D2789B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3698DCD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3371D3DB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</w:tcPr>
          <w:p w14:paraId="30D93F11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6" w:type="dxa"/>
          </w:tcPr>
          <w:p w14:paraId="19554618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</w:tcPr>
          <w:p w14:paraId="776ED52A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</w:tr>
      <w:tr w:rsidR="00F2565D" w:rsidRPr="0040007C" w14:paraId="2663AF02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1F54B7A6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Use paragraphs to organise ideas</w:t>
            </w:r>
          </w:p>
        </w:tc>
        <w:tc>
          <w:tcPr>
            <w:tcW w:w="426" w:type="dxa"/>
            <w:shd w:val="clear" w:color="auto" w:fill="auto"/>
          </w:tcPr>
          <w:p w14:paraId="10162C3B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3DAB8D81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9605EEF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</w:tcPr>
          <w:p w14:paraId="0126E533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6" w:type="dxa"/>
          </w:tcPr>
          <w:p w14:paraId="4C337812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</w:tcPr>
          <w:p w14:paraId="6D921A43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</w:tr>
      <w:tr w:rsidR="00F2565D" w:rsidRPr="0040007C" w14:paraId="7251C87A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593DB764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In narratives, describe settings and characters </w:t>
            </w:r>
          </w:p>
        </w:tc>
        <w:tc>
          <w:tcPr>
            <w:tcW w:w="426" w:type="dxa"/>
            <w:shd w:val="clear" w:color="auto" w:fill="auto"/>
          </w:tcPr>
          <w:p w14:paraId="2FB16519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43804DE4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2C390D8E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</w:tcPr>
          <w:p w14:paraId="23C9BF61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6" w:type="dxa"/>
          </w:tcPr>
          <w:p w14:paraId="0DBFA7F6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425" w:type="dxa"/>
          </w:tcPr>
          <w:p w14:paraId="0C9B32EE" w14:textId="77777777" w:rsidR="00F2565D" w:rsidRPr="0040007C" w:rsidRDefault="00F2565D" w:rsidP="00297FDF">
            <w:pPr>
              <w:rPr>
                <w:rFonts w:asciiTheme="majorHAnsi" w:hAnsiTheme="majorHAnsi"/>
                <w:sz w:val="14"/>
                <w:szCs w:val="14"/>
              </w:rPr>
            </w:pPr>
          </w:p>
        </w:tc>
      </w:tr>
      <w:tr w:rsidR="00F2565D" w:rsidRPr="0040007C" w14:paraId="5E286B7F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4684DEB1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In non-narrative writing, use simple devices to structure the writing and support the reader (</w:t>
            </w:r>
            <w:proofErr w:type="gramStart"/>
            <w:r w:rsidRPr="0040007C">
              <w:rPr>
                <w:rFonts w:asciiTheme="majorHAnsi" w:hAnsiTheme="majorHAnsi"/>
                <w:sz w:val="14"/>
                <w:szCs w:val="14"/>
              </w:rPr>
              <w:t>e.g.</w:t>
            </w:r>
            <w:proofErr w:type="gramEnd"/>
            <w:r w:rsidRPr="0040007C">
              <w:rPr>
                <w:rFonts w:asciiTheme="majorHAnsi" w:hAnsiTheme="majorHAnsi"/>
                <w:sz w:val="14"/>
                <w:szCs w:val="14"/>
              </w:rPr>
              <w:t xml:space="preserve"> headings, sub-headings, bullet points) </w:t>
            </w:r>
          </w:p>
        </w:tc>
        <w:tc>
          <w:tcPr>
            <w:tcW w:w="426" w:type="dxa"/>
            <w:shd w:val="clear" w:color="auto" w:fill="auto"/>
          </w:tcPr>
          <w:p w14:paraId="725FF534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64EC1FA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67477D9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6D26AC7A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7FB3ACB1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AF5038E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10BB6AD8" w14:textId="77777777" w:rsidTr="00297FDF">
        <w:trPr>
          <w:trHeight w:val="357"/>
        </w:trPr>
        <w:tc>
          <w:tcPr>
            <w:tcW w:w="3114" w:type="dxa"/>
            <w:vMerge w:val="restart"/>
            <w:shd w:val="clear" w:color="auto" w:fill="auto"/>
          </w:tcPr>
          <w:p w14:paraId="4FB0DCD9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color w:val="FF0000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Use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4"/>
                <w:szCs w:val="14"/>
              </w:rPr>
              <w:t>mostly correctly:</w:t>
            </w:r>
          </w:p>
        </w:tc>
        <w:tc>
          <w:tcPr>
            <w:tcW w:w="5386" w:type="dxa"/>
            <w:shd w:val="clear" w:color="auto" w:fill="auto"/>
          </w:tcPr>
          <w:p w14:paraId="4F155862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4"/>
                <w:szCs w:val="14"/>
              </w:rPr>
              <w:t>capital letters</w:t>
            </w:r>
          </w:p>
        </w:tc>
        <w:tc>
          <w:tcPr>
            <w:tcW w:w="426" w:type="dxa"/>
            <w:shd w:val="clear" w:color="auto" w:fill="auto"/>
          </w:tcPr>
          <w:p w14:paraId="00EC827E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C56DBEA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B3F661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4A3B7926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66A3764D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7FE5D76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70282A0F" w14:textId="77777777" w:rsidTr="00297FDF">
        <w:trPr>
          <w:trHeight w:val="277"/>
        </w:trPr>
        <w:tc>
          <w:tcPr>
            <w:tcW w:w="3114" w:type="dxa"/>
            <w:vMerge/>
            <w:shd w:val="clear" w:color="auto" w:fill="auto"/>
          </w:tcPr>
          <w:p w14:paraId="00FE9F7D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386" w:type="dxa"/>
            <w:shd w:val="clear" w:color="auto" w:fill="auto"/>
          </w:tcPr>
          <w:p w14:paraId="433928AB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4"/>
                <w:szCs w:val="14"/>
              </w:rPr>
              <w:t>full stops</w:t>
            </w:r>
          </w:p>
        </w:tc>
        <w:tc>
          <w:tcPr>
            <w:tcW w:w="426" w:type="dxa"/>
            <w:shd w:val="clear" w:color="auto" w:fill="auto"/>
          </w:tcPr>
          <w:p w14:paraId="02DA130D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3197A05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36AD05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33C643E8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5827EBFE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E9551B2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19570838" w14:textId="77777777" w:rsidTr="00297FDF">
        <w:trPr>
          <w:trHeight w:val="297"/>
        </w:trPr>
        <w:tc>
          <w:tcPr>
            <w:tcW w:w="3114" w:type="dxa"/>
            <w:vMerge/>
            <w:shd w:val="clear" w:color="auto" w:fill="auto"/>
          </w:tcPr>
          <w:p w14:paraId="4FE26554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386" w:type="dxa"/>
            <w:shd w:val="clear" w:color="auto" w:fill="auto"/>
          </w:tcPr>
          <w:p w14:paraId="3B56264D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4"/>
                <w:szCs w:val="14"/>
              </w:rPr>
              <w:t>question marks</w:t>
            </w:r>
          </w:p>
        </w:tc>
        <w:tc>
          <w:tcPr>
            <w:tcW w:w="426" w:type="dxa"/>
            <w:shd w:val="clear" w:color="auto" w:fill="auto"/>
          </w:tcPr>
          <w:p w14:paraId="73082931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1B21391C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498A7D5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4F6B8D37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6C1553F7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9431488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1417D382" w14:textId="77777777" w:rsidTr="00297FDF">
        <w:trPr>
          <w:trHeight w:val="289"/>
        </w:trPr>
        <w:tc>
          <w:tcPr>
            <w:tcW w:w="3114" w:type="dxa"/>
            <w:vMerge/>
            <w:shd w:val="clear" w:color="auto" w:fill="auto"/>
          </w:tcPr>
          <w:p w14:paraId="3AE31DA4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386" w:type="dxa"/>
            <w:shd w:val="clear" w:color="auto" w:fill="auto"/>
          </w:tcPr>
          <w:p w14:paraId="35F4F97D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4"/>
                <w:szCs w:val="14"/>
              </w:rPr>
              <w:t>commas for lists</w:t>
            </w:r>
          </w:p>
        </w:tc>
        <w:tc>
          <w:tcPr>
            <w:tcW w:w="426" w:type="dxa"/>
            <w:shd w:val="clear" w:color="auto" w:fill="auto"/>
          </w:tcPr>
          <w:p w14:paraId="1214133E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2732FB68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9E37C0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5719072E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76356139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78DFCF06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38DC9FB9" w14:textId="77777777" w:rsidTr="00297FDF">
        <w:trPr>
          <w:trHeight w:val="345"/>
        </w:trPr>
        <w:tc>
          <w:tcPr>
            <w:tcW w:w="3114" w:type="dxa"/>
            <w:vMerge/>
            <w:shd w:val="clear" w:color="auto" w:fill="auto"/>
          </w:tcPr>
          <w:p w14:paraId="7119CE48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</w:p>
        </w:tc>
        <w:tc>
          <w:tcPr>
            <w:tcW w:w="5386" w:type="dxa"/>
            <w:shd w:val="clear" w:color="auto" w:fill="auto"/>
          </w:tcPr>
          <w:p w14:paraId="060B98DF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color w:val="000000" w:themeColor="text1"/>
                <w:sz w:val="14"/>
                <w:szCs w:val="14"/>
              </w:rPr>
              <w:t>apostrophes for contractions</w:t>
            </w:r>
          </w:p>
        </w:tc>
        <w:tc>
          <w:tcPr>
            <w:tcW w:w="426" w:type="dxa"/>
            <w:shd w:val="clear" w:color="auto" w:fill="auto"/>
          </w:tcPr>
          <w:p w14:paraId="05F4481B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77EE3EB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29FA5303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34F6D1D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1919AEE7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957A4B2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62C22BA0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02E8444B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Spell correctly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4"/>
                <w:szCs w:val="14"/>
              </w:rPr>
              <w:t xml:space="preserve">most </w:t>
            </w:r>
            <w:r w:rsidRPr="0040007C">
              <w:rPr>
                <w:rFonts w:asciiTheme="majorHAnsi" w:hAnsiTheme="majorHAnsi"/>
                <w:sz w:val="14"/>
                <w:szCs w:val="14"/>
              </w:rPr>
              <w:t xml:space="preserve">words from the year 3 / year 4 spelling list, and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4"/>
                <w:szCs w:val="14"/>
              </w:rPr>
              <w:t>some</w:t>
            </w:r>
            <w:r w:rsidRPr="0040007C">
              <w:rPr>
                <w:rFonts w:asciiTheme="majorHAnsi" w:hAnsiTheme="majorHAnsi"/>
                <w:sz w:val="14"/>
                <w:szCs w:val="14"/>
              </w:rPr>
              <w:t xml:space="preserve"> words from the year 5 / year 6 spelling list </w:t>
            </w:r>
          </w:p>
        </w:tc>
        <w:tc>
          <w:tcPr>
            <w:tcW w:w="426" w:type="dxa"/>
            <w:shd w:val="clear" w:color="auto" w:fill="auto"/>
          </w:tcPr>
          <w:p w14:paraId="2390B1B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0FD6883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149F1D38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3730A697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6073CB81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5552F186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4C8C3D8C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4E107A75" w14:textId="77777777" w:rsidR="00F2565D" w:rsidRPr="0040007C" w:rsidRDefault="00F2565D" w:rsidP="00297FDF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Write legibly.</w:t>
            </w:r>
          </w:p>
        </w:tc>
        <w:tc>
          <w:tcPr>
            <w:tcW w:w="426" w:type="dxa"/>
            <w:shd w:val="clear" w:color="auto" w:fill="auto"/>
          </w:tcPr>
          <w:p w14:paraId="6936B278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26988DF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55B4C6B3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1337AC41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59D7EA51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4B4501D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1A26D0F8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EADC88"/>
          </w:tcPr>
          <w:p w14:paraId="3B21FED3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color w:val="000000" w:themeColor="text1"/>
                <w:sz w:val="18"/>
                <w:szCs w:val="18"/>
              </w:rPr>
            </w:pPr>
            <w:r w:rsidRPr="0040007C">
              <w:rPr>
                <w:rFonts w:asciiTheme="majorHAnsi" w:hAnsiTheme="majorHAnsi"/>
                <w:b/>
                <w:color w:val="000000" w:themeColor="text1"/>
                <w:sz w:val="16"/>
                <w:szCs w:val="16"/>
              </w:rPr>
              <w:t>Working at the expected standard</w:t>
            </w:r>
          </w:p>
        </w:tc>
        <w:tc>
          <w:tcPr>
            <w:tcW w:w="426" w:type="dxa"/>
            <w:shd w:val="clear" w:color="auto" w:fill="EADC88"/>
          </w:tcPr>
          <w:p w14:paraId="2239ABC3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EADC88"/>
          </w:tcPr>
          <w:p w14:paraId="197F19C8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EADC88"/>
          </w:tcPr>
          <w:p w14:paraId="3C0CBB23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EADC88"/>
          </w:tcPr>
          <w:p w14:paraId="4F74115E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  <w:shd w:val="clear" w:color="auto" w:fill="EADC88"/>
          </w:tcPr>
          <w:p w14:paraId="32CB3351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EADC88"/>
          </w:tcPr>
          <w:p w14:paraId="387C810B" w14:textId="77777777" w:rsidR="00F2565D" w:rsidRPr="0040007C" w:rsidRDefault="00F2565D" w:rsidP="00297FDF">
            <w:pPr>
              <w:jc w:val="center"/>
              <w:rPr>
                <w:rFonts w:asciiTheme="majorHAnsi" w:hAnsiTheme="maj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1517548A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5E2B7835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b/>
                <w:bCs/>
                <w:sz w:val="14"/>
                <w:szCs w:val="14"/>
              </w:rPr>
            </w:pPr>
            <w:r w:rsidRPr="0040007C">
              <w:rPr>
                <w:rFonts w:asciiTheme="majorHAnsi" w:hAnsiTheme="majorHAnsi"/>
                <w:b/>
                <w:bCs/>
                <w:sz w:val="14"/>
                <w:szCs w:val="14"/>
              </w:rPr>
              <w:t>Writing effectively for a range of purposes and audiences, the pupil can:</w:t>
            </w:r>
          </w:p>
        </w:tc>
        <w:tc>
          <w:tcPr>
            <w:tcW w:w="426" w:type="dxa"/>
            <w:shd w:val="clear" w:color="auto" w:fill="auto"/>
          </w:tcPr>
          <w:p w14:paraId="44AF7959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1ACF1AFC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164AEC3F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5355F74A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23FCB9E3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3173F17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1123CB97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3B12F079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Select language that shows good awareness of the reader (</w:t>
            </w:r>
            <w:proofErr w:type="gramStart"/>
            <w:r w:rsidRPr="0040007C">
              <w:rPr>
                <w:rFonts w:asciiTheme="majorHAnsi" w:hAnsiTheme="majorHAnsi"/>
                <w:sz w:val="14"/>
                <w:szCs w:val="14"/>
              </w:rPr>
              <w:t>e.g.</w:t>
            </w:r>
            <w:proofErr w:type="gramEnd"/>
            <w:r w:rsidRPr="0040007C">
              <w:rPr>
                <w:rFonts w:asciiTheme="majorHAnsi" w:hAnsiTheme="majorHAnsi"/>
                <w:sz w:val="14"/>
                <w:szCs w:val="14"/>
              </w:rPr>
              <w:t xml:space="preserve"> the use of the first person in a diary; direct address in instructions and persuasive writing) </w:t>
            </w:r>
          </w:p>
        </w:tc>
        <w:tc>
          <w:tcPr>
            <w:tcW w:w="426" w:type="dxa"/>
            <w:shd w:val="clear" w:color="auto" w:fill="auto"/>
          </w:tcPr>
          <w:p w14:paraId="60A03097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C74FA8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2EBB050D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57BD83A3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1C6FDBBC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A4D74C5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5A8268B8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254625B1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In narratives, describe settings,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4"/>
              </w:rPr>
              <w:t>characters</w:t>
            </w:r>
            <w:proofErr w:type="gramEnd"/>
            <w:r w:rsidRPr="0040007C">
              <w:rPr>
                <w:rFonts w:asciiTheme="majorHAnsi" w:hAnsiTheme="majorHAnsi"/>
                <w:sz w:val="14"/>
                <w:szCs w:val="14"/>
              </w:rPr>
              <w:t xml:space="preserve"> and atmosphere </w:t>
            </w:r>
          </w:p>
        </w:tc>
        <w:tc>
          <w:tcPr>
            <w:tcW w:w="426" w:type="dxa"/>
            <w:shd w:val="clear" w:color="auto" w:fill="auto"/>
          </w:tcPr>
          <w:p w14:paraId="0F20B5DF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4EDD2D2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2BDC5F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55F6793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58152EA5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3FAB4B48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73792F99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57F83090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Integrate dialogue in narratives to convey character and advance the action</w:t>
            </w:r>
          </w:p>
        </w:tc>
        <w:tc>
          <w:tcPr>
            <w:tcW w:w="426" w:type="dxa"/>
            <w:shd w:val="clear" w:color="auto" w:fill="auto"/>
          </w:tcPr>
          <w:p w14:paraId="676BD65B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2F0B5D4B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206BFDD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37FB7546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44CEDF2A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4F5414D7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01B08234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0B2407FB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Select vocabulary and grammatical structures that reflect what the writing requires, doing this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4"/>
                <w:szCs w:val="14"/>
              </w:rPr>
              <w:t>mostly appropriately</w:t>
            </w:r>
            <w:r w:rsidRPr="0040007C">
              <w:rPr>
                <w:rFonts w:asciiTheme="majorHAnsi" w:hAnsiTheme="majorHAnsi"/>
                <w:color w:val="FF0000"/>
                <w:sz w:val="14"/>
                <w:szCs w:val="14"/>
              </w:rPr>
              <w:t xml:space="preserve"> </w:t>
            </w:r>
            <w:r w:rsidRPr="0040007C">
              <w:rPr>
                <w:rFonts w:asciiTheme="majorHAnsi" w:hAnsiTheme="majorHAnsi"/>
                <w:sz w:val="14"/>
                <w:szCs w:val="14"/>
              </w:rPr>
              <w:t>(</w:t>
            </w:r>
            <w:proofErr w:type="gramStart"/>
            <w:r w:rsidRPr="0040007C">
              <w:rPr>
                <w:rFonts w:asciiTheme="majorHAnsi" w:hAnsiTheme="majorHAnsi"/>
                <w:sz w:val="14"/>
                <w:szCs w:val="14"/>
              </w:rPr>
              <w:t>e.g.</w:t>
            </w:r>
            <w:proofErr w:type="gramEnd"/>
            <w:r w:rsidRPr="0040007C">
              <w:rPr>
                <w:rFonts w:asciiTheme="majorHAnsi" w:hAnsiTheme="majorHAnsi"/>
                <w:sz w:val="14"/>
                <w:szCs w:val="14"/>
              </w:rPr>
              <w:t xml:space="preserve"> using contracted forms in dialogues in narrative; using passive verbs to affect how information is presented; using modal verbs to suggest degrees of possibility) </w:t>
            </w:r>
          </w:p>
        </w:tc>
        <w:tc>
          <w:tcPr>
            <w:tcW w:w="426" w:type="dxa"/>
            <w:shd w:val="clear" w:color="auto" w:fill="auto"/>
          </w:tcPr>
          <w:p w14:paraId="0052E45B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70F2512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B0DC4E2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A46F3CD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5F03C4A1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E9B476E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609A5A0A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6B7FB72A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Use a range of devices to build cohesion (</w:t>
            </w:r>
            <w:proofErr w:type="gramStart"/>
            <w:r w:rsidRPr="0040007C">
              <w:rPr>
                <w:rFonts w:asciiTheme="majorHAnsi" w:hAnsiTheme="majorHAnsi"/>
                <w:sz w:val="14"/>
                <w:szCs w:val="14"/>
              </w:rPr>
              <w:t>e.g.</w:t>
            </w:r>
            <w:proofErr w:type="gramEnd"/>
            <w:r w:rsidRPr="0040007C">
              <w:rPr>
                <w:rFonts w:asciiTheme="majorHAnsi" w:hAnsiTheme="majorHAnsi"/>
                <w:sz w:val="14"/>
                <w:szCs w:val="14"/>
              </w:rPr>
              <w:t xml:space="preserve"> conjunctions, adverbials of time and place, pronouns, synonyms) within and across paragraphs </w:t>
            </w:r>
          </w:p>
        </w:tc>
        <w:tc>
          <w:tcPr>
            <w:tcW w:w="426" w:type="dxa"/>
            <w:shd w:val="clear" w:color="auto" w:fill="auto"/>
          </w:tcPr>
          <w:p w14:paraId="1DA2C1E5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7F52D5C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3D9DA9E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37A4C214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46B65B92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5CE3D5DD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F2565D" w:rsidRPr="0040007C" w14:paraId="26B176A3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1C7D1571" w14:textId="77777777" w:rsidR="00F2565D" w:rsidRPr="0040007C" w:rsidRDefault="00F2565D" w:rsidP="00297FDF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Use verb tenses consistently and correctly throughout their writing</w:t>
            </w:r>
          </w:p>
        </w:tc>
        <w:tc>
          <w:tcPr>
            <w:tcW w:w="426" w:type="dxa"/>
            <w:shd w:val="clear" w:color="auto" w:fill="auto"/>
          </w:tcPr>
          <w:p w14:paraId="05AC416F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3C56E756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CF5A7EE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7383F90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33EB3295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61004B9A" w14:textId="77777777" w:rsidR="00F2565D" w:rsidRPr="0040007C" w:rsidRDefault="00F2565D" w:rsidP="00297FDF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D66883" w:rsidRPr="0040007C" w14:paraId="6AFCC5A6" w14:textId="77777777" w:rsidTr="00FC5FD9">
        <w:trPr>
          <w:trHeight w:val="109"/>
        </w:trPr>
        <w:tc>
          <w:tcPr>
            <w:tcW w:w="8500" w:type="dxa"/>
            <w:gridSpan w:val="2"/>
            <w:shd w:val="clear" w:color="auto" w:fill="auto"/>
          </w:tcPr>
          <w:p w14:paraId="6A561848" w14:textId="1738D9C5" w:rsidR="00D66883" w:rsidRPr="0040007C" w:rsidRDefault="00D66883" w:rsidP="00D66883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Use the range of punctuation taught at key stage 2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4"/>
                <w:szCs w:val="14"/>
              </w:rPr>
              <w:t xml:space="preserve">mostly </w:t>
            </w:r>
            <w:proofErr w:type="gramStart"/>
            <w:r w:rsidRPr="0040007C">
              <w:rPr>
                <w:rFonts w:asciiTheme="majorHAnsi" w:hAnsiTheme="majorHAnsi"/>
                <w:b/>
                <w:bCs/>
                <w:color w:val="FF0000"/>
                <w:sz w:val="14"/>
                <w:szCs w:val="14"/>
              </w:rPr>
              <w:t>correctly</w:t>
            </w:r>
            <w:r w:rsidRPr="0040007C">
              <w:rPr>
                <w:rFonts w:asciiTheme="majorHAnsi" w:hAnsiTheme="majorHAnsi"/>
                <w:sz w:val="14"/>
                <w:szCs w:val="14"/>
              </w:rPr>
              <w:t xml:space="preserve"> </w:t>
            </w:r>
            <w:r w:rsidRPr="0040007C">
              <w:rPr>
                <w:rFonts w:asciiTheme="majorHAnsi" w:hAnsiTheme="majorHAnsi"/>
                <w:sz w:val="12"/>
                <w:szCs w:val="12"/>
              </w:rPr>
              <w:t xml:space="preserve"> (</w:t>
            </w:r>
            <w:proofErr w:type="spellStart"/>
            <w:proofErr w:type="gramEnd"/>
            <w:r w:rsidRPr="0040007C">
              <w:rPr>
                <w:rFonts w:asciiTheme="majorHAnsi" w:hAnsiTheme="majorHAnsi"/>
                <w:sz w:val="12"/>
                <w:szCs w:val="12"/>
              </w:rPr>
              <w:t>eg</w:t>
            </w:r>
            <w:proofErr w:type="spellEnd"/>
            <w:r w:rsidRPr="0040007C">
              <w:rPr>
                <w:rFonts w:asciiTheme="majorHAnsi" w:hAnsiTheme="majorHAnsi"/>
                <w:sz w:val="12"/>
                <w:szCs w:val="12"/>
              </w:rPr>
              <w:t xml:space="preserve"> Inverted commas and other punctuation to indicate direct speech)</w:t>
            </w:r>
          </w:p>
        </w:tc>
        <w:tc>
          <w:tcPr>
            <w:tcW w:w="426" w:type="dxa"/>
            <w:shd w:val="clear" w:color="auto" w:fill="auto"/>
          </w:tcPr>
          <w:p w14:paraId="03EE660A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6BCD5171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3EBA44A7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AE88407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151DAD5A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E902100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D66883" w:rsidRPr="0040007C" w14:paraId="640C9E33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2D4CEA79" w14:textId="77777777" w:rsidR="00D66883" w:rsidRPr="0040007C" w:rsidRDefault="00D66883" w:rsidP="00D66883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Spell correctly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4"/>
                <w:szCs w:val="14"/>
              </w:rPr>
              <w:t>most words</w:t>
            </w:r>
            <w:r w:rsidRPr="0040007C">
              <w:rPr>
                <w:rFonts w:asciiTheme="majorHAnsi" w:hAnsiTheme="majorHAnsi"/>
                <w:color w:val="FF0000"/>
                <w:sz w:val="14"/>
                <w:szCs w:val="14"/>
              </w:rPr>
              <w:t xml:space="preserve"> </w:t>
            </w:r>
            <w:r w:rsidRPr="0040007C">
              <w:rPr>
                <w:rFonts w:asciiTheme="majorHAnsi" w:hAnsiTheme="majorHAnsi"/>
                <w:sz w:val="14"/>
                <w:szCs w:val="14"/>
              </w:rPr>
              <w:t xml:space="preserve">from the year 5 / year 6 spelling list, and use a dictionary to check the spelling of uncommon or more ambitious vocabulary </w:t>
            </w:r>
          </w:p>
        </w:tc>
        <w:tc>
          <w:tcPr>
            <w:tcW w:w="426" w:type="dxa"/>
            <w:shd w:val="clear" w:color="auto" w:fill="auto"/>
          </w:tcPr>
          <w:p w14:paraId="7ACC01FD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F754589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50F997EC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12461C04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26AD92C8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6BE4C783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D66883" w:rsidRPr="0040007C" w14:paraId="1E1B3DE0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531E094E" w14:textId="77777777" w:rsidR="00D66883" w:rsidRPr="0040007C" w:rsidRDefault="00D66883" w:rsidP="00D66883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Maintain legibility in joined handwriting when writing at speed.</w:t>
            </w:r>
            <w:r w:rsidRPr="0040007C">
              <w:rPr>
                <w:rFonts w:asciiTheme="majorHAnsi" w:hAnsiTheme="majorHAnsi"/>
                <w:position w:val="8"/>
                <w:sz w:val="14"/>
                <w:szCs w:val="14"/>
              </w:rPr>
              <w:t xml:space="preserve"> </w:t>
            </w:r>
          </w:p>
        </w:tc>
        <w:tc>
          <w:tcPr>
            <w:tcW w:w="426" w:type="dxa"/>
            <w:shd w:val="clear" w:color="auto" w:fill="auto"/>
          </w:tcPr>
          <w:p w14:paraId="4257DC10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3FA22CC7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4B9C9566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511C525B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469040E7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716C193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D66883" w:rsidRPr="0040007C" w14:paraId="71C2BF0B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92D050"/>
          </w:tcPr>
          <w:p w14:paraId="16216CF4" w14:textId="77777777" w:rsidR="00D66883" w:rsidRPr="0040007C" w:rsidRDefault="00D66883" w:rsidP="00D66883">
            <w:pPr>
              <w:jc w:val="center"/>
              <w:rPr>
                <w:rFonts w:asciiTheme="majorHAnsi" w:hAnsiTheme="majorHAnsi"/>
                <w:b/>
                <w:sz w:val="18"/>
                <w:szCs w:val="18"/>
              </w:rPr>
            </w:pPr>
            <w:r w:rsidRPr="0040007C">
              <w:rPr>
                <w:rFonts w:asciiTheme="majorHAnsi" w:hAnsiTheme="majorHAnsi"/>
                <w:b/>
                <w:sz w:val="16"/>
                <w:szCs w:val="16"/>
              </w:rPr>
              <w:t xml:space="preserve">Working </w:t>
            </w:r>
            <w:proofErr w:type="gramStart"/>
            <w:r w:rsidRPr="0040007C">
              <w:rPr>
                <w:rFonts w:asciiTheme="majorHAnsi" w:hAnsiTheme="majorHAnsi"/>
                <w:b/>
                <w:sz w:val="16"/>
                <w:szCs w:val="16"/>
              </w:rPr>
              <w:t>At  Greater</w:t>
            </w:r>
            <w:proofErr w:type="gramEnd"/>
            <w:r w:rsidRPr="0040007C">
              <w:rPr>
                <w:rFonts w:asciiTheme="majorHAnsi" w:hAnsiTheme="majorHAnsi"/>
                <w:b/>
                <w:sz w:val="16"/>
                <w:szCs w:val="16"/>
              </w:rPr>
              <w:t xml:space="preserve"> Depth</w:t>
            </w:r>
          </w:p>
        </w:tc>
        <w:tc>
          <w:tcPr>
            <w:tcW w:w="426" w:type="dxa"/>
            <w:shd w:val="clear" w:color="auto" w:fill="92D050"/>
          </w:tcPr>
          <w:p w14:paraId="1B5D976C" w14:textId="77777777" w:rsidR="00D66883" w:rsidRPr="0040007C" w:rsidRDefault="00D66883" w:rsidP="00D66883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92D050"/>
          </w:tcPr>
          <w:p w14:paraId="7086C859" w14:textId="77777777" w:rsidR="00D66883" w:rsidRPr="0040007C" w:rsidRDefault="00D66883" w:rsidP="00D66883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92D050"/>
          </w:tcPr>
          <w:p w14:paraId="7DC0EE6C" w14:textId="77777777" w:rsidR="00D66883" w:rsidRPr="0040007C" w:rsidRDefault="00D66883" w:rsidP="00D66883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92D050"/>
          </w:tcPr>
          <w:p w14:paraId="6D879B3E" w14:textId="77777777" w:rsidR="00D66883" w:rsidRPr="0040007C" w:rsidRDefault="00D66883" w:rsidP="00D66883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426" w:type="dxa"/>
            <w:shd w:val="clear" w:color="auto" w:fill="92D050"/>
          </w:tcPr>
          <w:p w14:paraId="065B9D07" w14:textId="77777777" w:rsidR="00D66883" w:rsidRPr="0040007C" w:rsidRDefault="00D66883" w:rsidP="00D66883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  <w:tc>
          <w:tcPr>
            <w:tcW w:w="425" w:type="dxa"/>
            <w:shd w:val="clear" w:color="auto" w:fill="92D050"/>
          </w:tcPr>
          <w:p w14:paraId="03A3C0A1" w14:textId="77777777" w:rsidR="00D66883" w:rsidRPr="0040007C" w:rsidRDefault="00D66883" w:rsidP="00D66883">
            <w:pPr>
              <w:jc w:val="center"/>
              <w:rPr>
                <w:rFonts w:asciiTheme="majorHAnsi" w:hAnsiTheme="majorHAnsi"/>
                <w:b/>
                <w:sz w:val="16"/>
                <w:szCs w:val="16"/>
              </w:rPr>
            </w:pPr>
          </w:p>
        </w:tc>
      </w:tr>
      <w:tr w:rsidR="00D66883" w:rsidRPr="0040007C" w14:paraId="140C5C8B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5727F9FD" w14:textId="77777777" w:rsidR="00D66883" w:rsidRPr="0040007C" w:rsidRDefault="00D66883" w:rsidP="00D66883">
            <w:pPr>
              <w:pStyle w:val="NormalWeb"/>
              <w:shd w:val="clear" w:color="auto" w:fill="FFFFFF"/>
              <w:rPr>
                <w:rFonts w:asciiTheme="majorHAnsi" w:hAnsiTheme="majorHAnsi"/>
                <w:b/>
                <w:bCs/>
                <w:sz w:val="14"/>
                <w:szCs w:val="14"/>
              </w:rPr>
            </w:pPr>
            <w:r w:rsidRPr="0040007C">
              <w:rPr>
                <w:rFonts w:asciiTheme="majorHAnsi" w:hAnsiTheme="majorHAnsi"/>
                <w:b/>
                <w:bCs/>
                <w:sz w:val="14"/>
                <w:szCs w:val="14"/>
              </w:rPr>
              <w:t>Writing effectively for a range of purposes and audiences, the pupil can:</w:t>
            </w:r>
          </w:p>
        </w:tc>
        <w:tc>
          <w:tcPr>
            <w:tcW w:w="426" w:type="dxa"/>
            <w:shd w:val="clear" w:color="auto" w:fill="auto"/>
          </w:tcPr>
          <w:p w14:paraId="33AE3574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3D45751D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2CAAA870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A0C8E6E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3EC0DF36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83FFEE0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D66883" w:rsidRPr="0040007C" w14:paraId="7B15ADB3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3946F612" w14:textId="77777777" w:rsidR="00D66883" w:rsidRPr="0040007C" w:rsidRDefault="00D66883" w:rsidP="00D66883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Select the appropriate form and drawing independently on what they have read as models for their own writing (</w:t>
            </w:r>
            <w:proofErr w:type="gramStart"/>
            <w:r w:rsidRPr="0040007C">
              <w:rPr>
                <w:rFonts w:asciiTheme="majorHAnsi" w:hAnsiTheme="majorHAnsi"/>
                <w:sz w:val="14"/>
                <w:szCs w:val="14"/>
              </w:rPr>
              <w:t>e.g.</w:t>
            </w:r>
            <w:proofErr w:type="gramEnd"/>
            <w:r w:rsidRPr="0040007C">
              <w:rPr>
                <w:rFonts w:asciiTheme="majorHAnsi" w:hAnsiTheme="majorHAnsi"/>
                <w:sz w:val="14"/>
                <w:szCs w:val="14"/>
              </w:rPr>
              <w:t xml:space="preserve"> literary language, characterisation, structure) </w:t>
            </w:r>
          </w:p>
        </w:tc>
        <w:tc>
          <w:tcPr>
            <w:tcW w:w="426" w:type="dxa"/>
            <w:shd w:val="clear" w:color="auto" w:fill="auto"/>
          </w:tcPr>
          <w:p w14:paraId="725AE581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24238551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1BE4D38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7CA51A2F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64EA69CC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FE99719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D66883" w:rsidRPr="0040007C" w14:paraId="62DE2B7C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09B598FA" w14:textId="77777777" w:rsidR="00D66883" w:rsidRPr="0040007C" w:rsidRDefault="00D66883" w:rsidP="00D66883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>Distinguish between the language of speech and writing</w:t>
            </w:r>
            <w:r w:rsidRPr="0040007C">
              <w:rPr>
                <w:rFonts w:asciiTheme="majorHAnsi" w:hAnsiTheme="majorHAnsi"/>
                <w:position w:val="8"/>
                <w:sz w:val="14"/>
                <w:szCs w:val="14"/>
              </w:rPr>
              <w:t xml:space="preserve"> </w:t>
            </w:r>
            <w:r w:rsidRPr="0040007C">
              <w:rPr>
                <w:rFonts w:asciiTheme="majorHAnsi" w:hAnsiTheme="majorHAnsi"/>
                <w:sz w:val="14"/>
                <w:szCs w:val="14"/>
              </w:rPr>
              <w:t xml:space="preserve">and choose the appropriate register </w:t>
            </w:r>
          </w:p>
        </w:tc>
        <w:tc>
          <w:tcPr>
            <w:tcW w:w="426" w:type="dxa"/>
            <w:shd w:val="clear" w:color="auto" w:fill="auto"/>
          </w:tcPr>
          <w:p w14:paraId="16BA6658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07F5084D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5E4C2CA4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B597209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217890AC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2952E250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D66883" w:rsidRPr="0040007C" w14:paraId="13D7900F" w14:textId="77777777" w:rsidTr="00297FDF">
        <w:trPr>
          <w:trHeight w:val="414"/>
        </w:trPr>
        <w:tc>
          <w:tcPr>
            <w:tcW w:w="8500" w:type="dxa"/>
            <w:gridSpan w:val="2"/>
            <w:shd w:val="clear" w:color="auto" w:fill="auto"/>
          </w:tcPr>
          <w:p w14:paraId="00372F4F" w14:textId="77777777" w:rsidR="00D66883" w:rsidRPr="0040007C" w:rsidRDefault="00D66883" w:rsidP="00D66883">
            <w:pPr>
              <w:pStyle w:val="NormalWeb"/>
              <w:shd w:val="clear" w:color="auto" w:fill="FFFFFF"/>
              <w:rPr>
                <w:rFonts w:asciiTheme="majorHAnsi" w:hAnsiTheme="majorHAnsi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Exercise an assured and conscious control over levels of formality, particularly through manipulating grammar and vocabulary to achieve this </w:t>
            </w:r>
          </w:p>
        </w:tc>
        <w:tc>
          <w:tcPr>
            <w:tcW w:w="426" w:type="dxa"/>
            <w:shd w:val="clear" w:color="auto" w:fill="auto"/>
          </w:tcPr>
          <w:p w14:paraId="601E9575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10588658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2F26A1DB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781C17C3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68C87F6F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6ECDBF3B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  <w:tr w:rsidR="00D66883" w:rsidRPr="0040007C" w14:paraId="19996873" w14:textId="77777777" w:rsidTr="006D5286">
        <w:trPr>
          <w:trHeight w:val="200"/>
        </w:trPr>
        <w:tc>
          <w:tcPr>
            <w:tcW w:w="8500" w:type="dxa"/>
            <w:gridSpan w:val="2"/>
            <w:shd w:val="clear" w:color="auto" w:fill="auto"/>
          </w:tcPr>
          <w:p w14:paraId="506537EB" w14:textId="5B9148E5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  <w:r w:rsidRPr="0040007C">
              <w:rPr>
                <w:rFonts w:asciiTheme="majorHAnsi" w:hAnsiTheme="majorHAnsi"/>
                <w:sz w:val="14"/>
                <w:szCs w:val="14"/>
              </w:rPr>
              <w:t xml:space="preserve">Use the range of punctuation taught at key stage 2 </w:t>
            </w:r>
            <w:r w:rsidRPr="0040007C">
              <w:rPr>
                <w:rFonts w:asciiTheme="majorHAnsi" w:hAnsiTheme="majorHAnsi"/>
                <w:b/>
                <w:bCs/>
                <w:color w:val="FF0000"/>
                <w:sz w:val="14"/>
                <w:szCs w:val="14"/>
              </w:rPr>
              <w:t>correctly</w:t>
            </w:r>
            <w:r w:rsidRPr="0040007C">
              <w:rPr>
                <w:rFonts w:asciiTheme="majorHAnsi" w:hAnsiTheme="majorHAnsi"/>
                <w:sz w:val="14"/>
                <w:szCs w:val="14"/>
              </w:rPr>
              <w:t xml:space="preserve"> (</w:t>
            </w:r>
            <w:proofErr w:type="spellStart"/>
            <w:r w:rsidRPr="0040007C">
              <w:rPr>
                <w:rFonts w:asciiTheme="majorHAnsi" w:hAnsiTheme="majorHAnsi"/>
                <w:sz w:val="14"/>
                <w:szCs w:val="14"/>
              </w:rPr>
              <w:t>eg</w:t>
            </w:r>
            <w:proofErr w:type="spellEnd"/>
            <w:r w:rsidRPr="0040007C">
              <w:rPr>
                <w:rFonts w:asciiTheme="majorHAnsi" w:hAnsiTheme="majorHAnsi"/>
                <w:sz w:val="14"/>
                <w:szCs w:val="14"/>
              </w:rPr>
              <w:t xml:space="preserve">, semi-colons, dashes, colons, hyphens) and when </w:t>
            </w:r>
            <w:proofErr w:type="gramStart"/>
            <w:r w:rsidRPr="0040007C">
              <w:rPr>
                <w:rFonts w:asciiTheme="majorHAnsi" w:hAnsiTheme="majorHAnsi"/>
                <w:sz w:val="14"/>
                <w:szCs w:val="14"/>
              </w:rPr>
              <w:t>necessary</w:t>
            </w:r>
            <w:proofErr w:type="gramEnd"/>
            <w:r w:rsidRPr="0040007C">
              <w:rPr>
                <w:rFonts w:asciiTheme="majorHAnsi" w:hAnsiTheme="majorHAnsi"/>
                <w:sz w:val="14"/>
                <w:szCs w:val="14"/>
              </w:rPr>
              <w:t xml:space="preserve"> use such punctuation precisely to enhance meaning and avoid ambiguity.</w:t>
            </w:r>
          </w:p>
        </w:tc>
        <w:tc>
          <w:tcPr>
            <w:tcW w:w="426" w:type="dxa"/>
            <w:shd w:val="clear" w:color="auto" w:fill="auto"/>
          </w:tcPr>
          <w:p w14:paraId="561F02D8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7EBCF574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  <w:shd w:val="clear" w:color="auto" w:fill="auto"/>
          </w:tcPr>
          <w:p w14:paraId="32214CF1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42917F4F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6" w:type="dxa"/>
          </w:tcPr>
          <w:p w14:paraId="62CDD7A8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  <w:tc>
          <w:tcPr>
            <w:tcW w:w="425" w:type="dxa"/>
          </w:tcPr>
          <w:p w14:paraId="0DD73FB2" w14:textId="77777777" w:rsidR="00D66883" w:rsidRPr="0040007C" w:rsidRDefault="00D66883" w:rsidP="00D66883">
            <w:pPr>
              <w:rPr>
                <w:rFonts w:asciiTheme="majorHAnsi" w:hAnsiTheme="majorHAnsi"/>
                <w:color w:val="000000" w:themeColor="text1"/>
                <w:sz w:val="14"/>
                <w:szCs w:val="14"/>
              </w:rPr>
            </w:pPr>
          </w:p>
        </w:tc>
      </w:tr>
    </w:tbl>
    <w:p w14:paraId="0338E5A5" w14:textId="60008DAD" w:rsidR="00492E66" w:rsidRPr="0040007C" w:rsidRDefault="00297FDF" w:rsidP="00297FDF">
      <w:pPr>
        <w:rPr>
          <w:rFonts w:asciiTheme="majorHAnsi" w:hAnsiTheme="majorHAnsi"/>
          <w:b/>
          <w:sz w:val="36"/>
          <w:szCs w:val="24"/>
        </w:rPr>
      </w:pPr>
      <w:r w:rsidRPr="0040007C">
        <w:rPr>
          <w:rFonts w:asciiTheme="majorHAnsi" w:hAnsiTheme="majorHAnsi"/>
          <w:b/>
          <w:iCs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5030C6" wp14:editId="695C7C48">
                <wp:simplePos x="0" y="0"/>
                <wp:positionH relativeFrom="column">
                  <wp:posOffset>752175</wp:posOffset>
                </wp:positionH>
                <wp:positionV relativeFrom="paragraph">
                  <wp:posOffset>-298635</wp:posOffset>
                </wp:positionV>
                <wp:extent cx="6199200" cy="460800"/>
                <wp:effectExtent l="0" t="0" r="0" b="0"/>
                <wp:wrapNone/>
                <wp:docPr id="41963520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9200" cy="460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EB003D8" w14:textId="77777777" w:rsidR="00F2565D" w:rsidRPr="00297FDF" w:rsidRDefault="00F2565D" w:rsidP="00F2565D">
                            <w:pPr>
                              <w:spacing w:after="0"/>
                              <w:rPr>
                                <w:rFonts w:asciiTheme="majorHAnsi" w:hAnsiTheme="majorHAnsi"/>
                                <w:b/>
                                <w:sz w:val="40"/>
                                <w:szCs w:val="28"/>
                              </w:rPr>
                            </w:pPr>
                            <w:r w:rsidRPr="00297FDF">
                              <w:rPr>
                                <w:rFonts w:asciiTheme="majorHAnsi" w:hAnsiTheme="majorHAnsi"/>
                                <w:b/>
                                <w:sz w:val="40"/>
                                <w:szCs w:val="28"/>
                              </w:rPr>
                              <w:t>Assessment Statements - Writing: Y6</w:t>
                            </w:r>
                          </w:p>
                          <w:p w14:paraId="61903DC6" w14:textId="77777777" w:rsidR="00F2565D" w:rsidRPr="00297FDF" w:rsidRDefault="00F2565D" w:rsidP="00F2565D">
                            <w:pPr>
                              <w:spacing w:after="0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5030C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9.25pt;margin-top:-23.5pt;width:488.15pt;height:36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" filled="f" stroked="f" strokeweight=".5pt">
                <v:textbox>
                  <w:txbxContent>
                    <w:p w14:paraId="1EB003D8" w14:textId="77777777" w:rsidR="00F2565D" w:rsidRPr="00297FDF" w:rsidRDefault="00F2565D" w:rsidP="00F2565D">
                      <w:pPr>
                        <w:spacing w:after="0"/>
                        <w:rPr>
                          <w:rFonts w:asciiTheme="majorHAnsi" w:hAnsiTheme="majorHAnsi"/>
                          <w:b/>
                          <w:sz w:val="40"/>
                          <w:szCs w:val="28"/>
                        </w:rPr>
                      </w:pPr>
                      <w:r w:rsidRPr="00297FDF">
                        <w:rPr>
                          <w:rFonts w:asciiTheme="majorHAnsi" w:hAnsiTheme="majorHAnsi"/>
                          <w:b/>
                          <w:sz w:val="40"/>
                          <w:szCs w:val="28"/>
                        </w:rPr>
                        <w:t>Assessment Statements - Writing: Y6</w:t>
                      </w:r>
                    </w:p>
                    <w:p w14:paraId="61903DC6" w14:textId="77777777" w:rsidR="00F2565D" w:rsidRPr="00297FDF" w:rsidRDefault="00F2565D" w:rsidP="00F2565D">
                      <w:pPr>
                        <w:spacing w:after="0"/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92E66" w:rsidRPr="0040007C" w:rsidSect="00197C76">
      <w:pgSz w:w="11906" w:h="16838"/>
      <w:pgMar w:top="720" w:right="720" w:bottom="720" w:left="720" w:header="709" w:footer="709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86F80" w14:textId="77777777" w:rsidR="009C09B1" w:rsidRDefault="009C09B1" w:rsidP="00CC3F4D">
      <w:pPr>
        <w:spacing w:after="0" w:line="240" w:lineRule="auto"/>
      </w:pPr>
      <w:r>
        <w:separator/>
      </w:r>
    </w:p>
  </w:endnote>
  <w:endnote w:type="continuationSeparator" w:id="0">
    <w:p w14:paraId="12B64EEB" w14:textId="77777777" w:rsidR="009C09B1" w:rsidRDefault="009C09B1" w:rsidP="00CC3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Infant Rg">
    <w:altName w:val="Calibri"/>
    <w:panose1 w:val="00000000000000000000"/>
    <w:charset w:val="00"/>
    <w:family w:val="modern"/>
    <w:notTrueType/>
    <w:pitch w:val="variable"/>
    <w:sig w:usb0="800000AF" w:usb1="4000004A" w:usb2="0000001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winkl">
    <w:charset w:val="00"/>
    <w:family w:val="auto"/>
    <w:pitch w:val="variable"/>
    <w:sig w:usb0="00000007" w:usb1="00000001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B5AB93" w14:textId="77777777" w:rsidR="009C09B1" w:rsidRDefault="009C09B1" w:rsidP="00CC3F4D">
      <w:pPr>
        <w:spacing w:after="0" w:line="240" w:lineRule="auto"/>
      </w:pPr>
      <w:r>
        <w:separator/>
      </w:r>
    </w:p>
  </w:footnote>
  <w:footnote w:type="continuationSeparator" w:id="0">
    <w:p w14:paraId="7286E734" w14:textId="77777777" w:rsidR="009C09B1" w:rsidRDefault="009C09B1" w:rsidP="00CC3F4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361FC"/>
    <w:multiLevelType w:val="hybridMultilevel"/>
    <w:tmpl w:val="765C2AB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682DAA"/>
    <w:multiLevelType w:val="multilevel"/>
    <w:tmpl w:val="368E4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0990DFB"/>
    <w:multiLevelType w:val="multilevel"/>
    <w:tmpl w:val="F3AED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A615FD6"/>
    <w:multiLevelType w:val="hybridMultilevel"/>
    <w:tmpl w:val="4D9474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D35E59"/>
    <w:multiLevelType w:val="hybridMultilevel"/>
    <w:tmpl w:val="703C36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B4F3D"/>
    <w:multiLevelType w:val="hybridMultilevel"/>
    <w:tmpl w:val="721E7B9E"/>
    <w:lvl w:ilvl="0" w:tplc="BA9ED92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7B0963"/>
    <w:multiLevelType w:val="hybridMultilevel"/>
    <w:tmpl w:val="8D00B92E"/>
    <w:lvl w:ilvl="0" w:tplc="DACC4918">
      <w:start w:val="1"/>
      <w:numFmt w:val="bullet"/>
      <w:lvlText w:val=""/>
      <w:lvlJc w:val="left"/>
      <w:pPr>
        <w:ind w:left="123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91" w:hanging="360"/>
      </w:pPr>
      <w:rPr>
        <w:rFonts w:ascii="Wingdings" w:hAnsi="Wingdings" w:hint="default"/>
      </w:rPr>
    </w:lvl>
  </w:abstractNum>
  <w:abstractNum w:abstractNumId="7" w15:restartNumberingAfterBreak="0">
    <w:nsid w:val="73A434B9"/>
    <w:multiLevelType w:val="multilevel"/>
    <w:tmpl w:val="97D41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78889483">
    <w:abstractNumId w:val="3"/>
  </w:num>
  <w:num w:numId="2" w16cid:durableId="199362976">
    <w:abstractNumId w:val="0"/>
  </w:num>
  <w:num w:numId="3" w16cid:durableId="938754840">
    <w:abstractNumId w:val="5"/>
  </w:num>
  <w:num w:numId="4" w16cid:durableId="585962943">
    <w:abstractNumId w:val="6"/>
  </w:num>
  <w:num w:numId="5" w16cid:durableId="1155995479">
    <w:abstractNumId w:val="1"/>
  </w:num>
  <w:num w:numId="6" w16cid:durableId="470902906">
    <w:abstractNumId w:val="2"/>
  </w:num>
  <w:num w:numId="7" w16cid:durableId="2077120967">
    <w:abstractNumId w:val="7"/>
  </w:num>
  <w:num w:numId="8" w16cid:durableId="19465707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FF5"/>
    <w:rsid w:val="000023B3"/>
    <w:rsid w:val="00034215"/>
    <w:rsid w:val="000357CA"/>
    <w:rsid w:val="000C26B7"/>
    <w:rsid w:val="000D28BC"/>
    <w:rsid w:val="001623F6"/>
    <w:rsid w:val="00197C76"/>
    <w:rsid w:val="001B7AF3"/>
    <w:rsid w:val="002113D8"/>
    <w:rsid w:val="002121E1"/>
    <w:rsid w:val="00227649"/>
    <w:rsid w:val="00244151"/>
    <w:rsid w:val="002528E7"/>
    <w:rsid w:val="00253FF5"/>
    <w:rsid w:val="00256461"/>
    <w:rsid w:val="00262748"/>
    <w:rsid w:val="00297FDF"/>
    <w:rsid w:val="002C0A95"/>
    <w:rsid w:val="002E6C7E"/>
    <w:rsid w:val="002F730E"/>
    <w:rsid w:val="00334252"/>
    <w:rsid w:val="0040007C"/>
    <w:rsid w:val="004351D2"/>
    <w:rsid w:val="00446A72"/>
    <w:rsid w:val="00492E66"/>
    <w:rsid w:val="00495B8A"/>
    <w:rsid w:val="004B5133"/>
    <w:rsid w:val="004C04AB"/>
    <w:rsid w:val="005373A1"/>
    <w:rsid w:val="005A1077"/>
    <w:rsid w:val="005B3348"/>
    <w:rsid w:val="00612EA2"/>
    <w:rsid w:val="0061660B"/>
    <w:rsid w:val="006175D6"/>
    <w:rsid w:val="006702D0"/>
    <w:rsid w:val="006A488E"/>
    <w:rsid w:val="00705900"/>
    <w:rsid w:val="00713EB2"/>
    <w:rsid w:val="00747F90"/>
    <w:rsid w:val="007864E0"/>
    <w:rsid w:val="00820F25"/>
    <w:rsid w:val="00874D5E"/>
    <w:rsid w:val="008E4659"/>
    <w:rsid w:val="00953F6B"/>
    <w:rsid w:val="009642A7"/>
    <w:rsid w:val="00980D31"/>
    <w:rsid w:val="00992DBF"/>
    <w:rsid w:val="009C09B1"/>
    <w:rsid w:val="009D38EC"/>
    <w:rsid w:val="009E6494"/>
    <w:rsid w:val="00B10972"/>
    <w:rsid w:val="00B1121F"/>
    <w:rsid w:val="00B43CF3"/>
    <w:rsid w:val="00B510DE"/>
    <w:rsid w:val="00B96CB6"/>
    <w:rsid w:val="00BA2DCF"/>
    <w:rsid w:val="00C070C9"/>
    <w:rsid w:val="00C627A8"/>
    <w:rsid w:val="00C85835"/>
    <w:rsid w:val="00C90ED9"/>
    <w:rsid w:val="00CA1BC3"/>
    <w:rsid w:val="00CC3F4D"/>
    <w:rsid w:val="00CF21B8"/>
    <w:rsid w:val="00CF71A3"/>
    <w:rsid w:val="00D02D6E"/>
    <w:rsid w:val="00D059AA"/>
    <w:rsid w:val="00D51BFA"/>
    <w:rsid w:val="00D65E2A"/>
    <w:rsid w:val="00D66883"/>
    <w:rsid w:val="00D96891"/>
    <w:rsid w:val="00DB0188"/>
    <w:rsid w:val="00DB2B8C"/>
    <w:rsid w:val="00DF60D8"/>
    <w:rsid w:val="00E50F9C"/>
    <w:rsid w:val="00ED066D"/>
    <w:rsid w:val="00ED1C36"/>
    <w:rsid w:val="00F2565D"/>
    <w:rsid w:val="00F37802"/>
    <w:rsid w:val="00F6245F"/>
    <w:rsid w:val="00FB33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2EBBF"/>
  <w15:docId w15:val="{73F1FCC9-DBD4-40D5-8933-9397BDE3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3F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53FF5"/>
    <w:pPr>
      <w:spacing w:after="0" w:line="240" w:lineRule="auto"/>
    </w:pPr>
  </w:style>
  <w:style w:type="table" w:styleId="TableGrid">
    <w:name w:val="Table Grid"/>
    <w:basedOn w:val="TableNormal"/>
    <w:uiPriority w:val="39"/>
    <w:rsid w:val="00253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53FF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3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F4D"/>
  </w:style>
  <w:style w:type="paragraph" w:styleId="Footer">
    <w:name w:val="footer"/>
    <w:basedOn w:val="Normal"/>
    <w:link w:val="FooterChar"/>
    <w:uiPriority w:val="99"/>
    <w:unhideWhenUsed/>
    <w:rsid w:val="00CC3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F4D"/>
  </w:style>
  <w:style w:type="paragraph" w:styleId="BalloonText">
    <w:name w:val="Balloon Text"/>
    <w:basedOn w:val="Normal"/>
    <w:link w:val="BalloonTextChar"/>
    <w:uiPriority w:val="99"/>
    <w:semiHidden/>
    <w:unhideWhenUsed/>
    <w:rsid w:val="00CC3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F4D"/>
    <w:rPr>
      <w:rFonts w:ascii="Tahoma" w:hAnsi="Tahoma" w:cs="Tahoma"/>
      <w:sz w:val="16"/>
      <w:szCs w:val="16"/>
    </w:rPr>
  </w:style>
  <w:style w:type="paragraph" w:customStyle="1" w:styleId="Bullets">
    <w:name w:val="Bullets"/>
    <w:basedOn w:val="Normal"/>
    <w:uiPriority w:val="99"/>
    <w:rsid w:val="000D28BC"/>
    <w:pPr>
      <w:suppressAutoHyphens/>
      <w:autoSpaceDE w:val="0"/>
      <w:autoSpaceDN w:val="0"/>
      <w:adjustRightInd w:val="0"/>
      <w:spacing w:after="170" w:line="300" w:lineRule="atLeast"/>
      <w:ind w:left="624" w:hanging="113"/>
      <w:textAlignment w:val="center"/>
    </w:pPr>
    <w:rPr>
      <w:rFonts w:ascii="Sassoon Infant Rg" w:hAnsi="Sassoon Infant Rg" w:cs="Sassoon Infant Rg"/>
      <w:color w:val="1C1C1C"/>
      <w:spacing w:val="-2"/>
      <w:sz w:val="24"/>
      <w:szCs w:val="24"/>
    </w:rPr>
  </w:style>
  <w:style w:type="paragraph" w:styleId="NormalWeb">
    <w:name w:val="Normal (Web)"/>
    <w:basedOn w:val="Normal"/>
    <w:uiPriority w:val="99"/>
    <w:unhideWhenUsed/>
    <w:rsid w:val="002121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62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7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210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0444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282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3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22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610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5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2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05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547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933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34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35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97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73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741cc4-3b9e-4aab-823c-753780ec6e74" xsi:nil="true"/>
    <lcf76f155ced4ddcb4097134ff3c332f xmlns="90fb7f1a-8570-4d5a-8066-f060f5875e3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25FBF30B9C424A95E6054B1E04E1DA" ma:contentTypeVersion="17" ma:contentTypeDescription="Create a new document." ma:contentTypeScope="" ma:versionID="afcce30229a06af10d61ff48167d1c46">
  <xsd:schema xmlns:xsd="http://www.w3.org/2001/XMLSchema" xmlns:xs="http://www.w3.org/2001/XMLSchema" xmlns:p="http://schemas.microsoft.com/office/2006/metadata/properties" xmlns:ns2="b9741cc4-3b9e-4aab-823c-753780ec6e74" xmlns:ns3="90fb7f1a-8570-4d5a-8066-f060f5875e32" targetNamespace="http://schemas.microsoft.com/office/2006/metadata/properties" ma:root="true" ma:fieldsID="e8f14bb8600fb95177dc3585f2f27397" ns2:_="" ns3:_="">
    <xsd:import namespace="b9741cc4-3b9e-4aab-823c-753780ec6e74"/>
    <xsd:import namespace="90fb7f1a-8570-4d5a-8066-f060f5875e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741cc4-3b9e-4aab-823c-753780ec6e7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22dfb85-ca30-46c0-ab12-9095ac15a7ae}" ma:internalName="TaxCatchAll" ma:showField="CatchAllData" ma:web="b9741cc4-3b9e-4aab-823c-753780ec6e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fb7f1a-8570-4d5a-8066-f060f5875e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6852029-6d2b-4c75-93a9-4e576541db9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54448A4-4B46-442A-88A7-7B6523B41A8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A398F8-83BB-4B65-BB74-A0EB95C8A35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684D5-E658-485B-9C06-C8DF59E10FB9}">
  <ds:schemaRefs>
    <ds:schemaRef ds:uri="http://purl.org/dc/terms/"/>
    <ds:schemaRef ds:uri="90fb7f1a-8570-4d5a-8066-f060f5875e32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b9741cc4-3b9e-4aab-823c-753780ec6e74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4C05FB20-9467-442C-8512-03A5663FD4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9741cc4-3b9e-4aab-823c-753780ec6e74"/>
    <ds:schemaRef ds:uri="90fb7f1a-8570-4d5a-8066-f060f5875e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2186</Words>
  <Characters>12465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SFW</Company>
  <LinksUpToDate>false</LinksUpToDate>
  <CharactersWithSpaces>14622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Upton</dc:creator>
  <cp:lastModifiedBy>Bruce Craggs</cp:lastModifiedBy>
  <cp:revision>4</cp:revision>
  <cp:lastPrinted>2025-06-17T06:33:00Z</cp:lastPrinted>
  <dcterms:created xsi:type="dcterms:W3CDTF">2024-06-19T08:09:00Z</dcterms:created>
  <dcterms:modified xsi:type="dcterms:W3CDTF">2025-06-17T06:33:00Z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0x0101004D25FBF30B9C424A95E6054B1E04E1DA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MediaServiceImageTags">
    <vt:lpwstr/>
  </property>
</Properties>
</file>